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9DE0E" w14:textId="77777777" w:rsidR="00F83DE7" w:rsidRDefault="00F83DE7" w:rsidP="00F83DE7">
      <w:pPr>
        <w:jc w:val="both"/>
        <w:rPr>
          <w:rFonts w:eastAsia="Times New Roman" w:cs="Times New Roman"/>
          <w:lang w:eastAsia="uk-UA"/>
        </w:rPr>
      </w:pPr>
    </w:p>
    <w:p w14:paraId="4EE0E0B4" w14:textId="77777777" w:rsidR="00F83DE7" w:rsidRDefault="00F83DE7" w:rsidP="00F83DE7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77533EA5" w14:textId="77777777" w:rsidR="00F83DE7" w:rsidRDefault="00F83DE7" w:rsidP="00F83DE7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75909F1F" w14:textId="77777777" w:rsidR="00F83DE7" w:rsidRDefault="00F83DE7" w:rsidP="00F83DE7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14:paraId="68787B1A" w14:textId="4F972C70" w:rsidR="00F83DE7" w:rsidRDefault="00F83DE7" w:rsidP="00F83DE7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С</w:t>
      </w:r>
      <w:r w:rsidRPr="000C0296">
        <w:rPr>
          <w:b/>
          <w:bCs/>
          <w:color w:val="000000"/>
        </w:rPr>
        <w:t>ХВАЛЕНО</w:t>
      </w:r>
      <w:r w:rsidRPr="000C0296">
        <w:rPr>
          <w:b/>
          <w:bCs/>
          <w:color w:val="000000"/>
          <w:lang w:val="en-US"/>
        </w:rPr>
        <w:t xml:space="preserve">                                                                                     </w:t>
      </w:r>
      <w:r w:rsidRPr="000C0296">
        <w:rPr>
          <w:b/>
          <w:bCs/>
          <w:color w:val="000000"/>
        </w:rPr>
        <w:t>ЗАТВЕРДЖЕН</w:t>
      </w:r>
      <w:r>
        <w:rPr>
          <w:b/>
          <w:bCs/>
          <w:color w:val="000000"/>
        </w:rPr>
        <w:t>О</w:t>
      </w:r>
    </w:p>
    <w:p w14:paraId="7117813D" w14:textId="77777777" w:rsidR="00F83DE7" w:rsidRDefault="00F83DE7" w:rsidP="00F83DE7">
      <w:pPr>
        <w:pStyle w:val="a3"/>
        <w:spacing w:before="0" w:beforeAutospacing="0" w:after="0" w:afterAutospacing="0"/>
      </w:pPr>
      <w:r w:rsidRPr="000C0296">
        <w:rPr>
          <w:b/>
          <w:bCs/>
          <w:color w:val="000000"/>
        </w:rPr>
        <w:t xml:space="preserve">Педагогічною радою </w:t>
      </w:r>
      <w:r w:rsidRPr="000C0296">
        <w:rPr>
          <w:b/>
          <w:bCs/>
          <w:color w:val="000000"/>
          <w:lang w:val="en-US"/>
        </w:rPr>
        <w:t xml:space="preserve">                                                                    </w:t>
      </w:r>
      <w:r>
        <w:rPr>
          <w:b/>
          <w:bCs/>
          <w:color w:val="000000"/>
        </w:rPr>
        <w:t xml:space="preserve">Наказ </w:t>
      </w:r>
      <w:r w:rsidRPr="000C0296">
        <w:rPr>
          <w:b/>
          <w:bCs/>
          <w:color w:val="000000"/>
        </w:rPr>
        <w:t xml:space="preserve"> КЗ СОР </w:t>
      </w:r>
    </w:p>
    <w:p w14:paraId="2DC5F779" w14:textId="77777777" w:rsidR="00F83DE7" w:rsidRDefault="00F83DE7" w:rsidP="00F83DE7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КЗ СОР «Конотопська спеціальна школа                         </w:t>
      </w:r>
      <w:r w:rsidRPr="000C0296">
        <w:rPr>
          <w:b/>
          <w:bCs/>
          <w:color w:val="000000"/>
        </w:rPr>
        <w:t>«Конотопська  спеціальна школа»</w:t>
      </w:r>
      <w:r>
        <w:rPr>
          <w:b/>
          <w:bCs/>
          <w:color w:val="000000"/>
        </w:rPr>
        <w:t xml:space="preserve">                                                                                        школа»</w:t>
      </w:r>
    </w:p>
    <w:p w14:paraId="1EB3AF9B" w14:textId="77777777" w:rsidR="00F83DE7" w:rsidRDefault="00F83DE7" w:rsidP="00F83DE7">
      <w:pPr>
        <w:pStyle w:val="a3"/>
        <w:spacing w:before="0" w:beforeAutospacing="0" w:after="0" w:afterAutospacing="0"/>
        <w:rPr>
          <w:b/>
          <w:bCs/>
          <w:color w:val="000000"/>
        </w:rPr>
      </w:pPr>
      <w:r w:rsidRPr="000C0296">
        <w:rPr>
          <w:b/>
          <w:bCs/>
          <w:color w:val="000000"/>
        </w:rPr>
        <w:t>Протокол №</w:t>
      </w:r>
      <w:r>
        <w:rPr>
          <w:b/>
          <w:bCs/>
          <w:color w:val="000000"/>
        </w:rPr>
        <w:t xml:space="preserve"> 5 </w:t>
      </w:r>
      <w:r w:rsidRPr="000C0296">
        <w:rPr>
          <w:b/>
          <w:bCs/>
          <w:color w:val="000000"/>
        </w:rPr>
        <w:t>від 2</w:t>
      </w:r>
      <w:r>
        <w:rPr>
          <w:b/>
          <w:bCs/>
          <w:color w:val="000000"/>
        </w:rPr>
        <w:t>7</w:t>
      </w:r>
      <w:r w:rsidRPr="000C0296">
        <w:rPr>
          <w:b/>
          <w:bCs/>
          <w:color w:val="000000"/>
        </w:rPr>
        <w:t xml:space="preserve">.03.2026 року            </w:t>
      </w:r>
      <w:r>
        <w:rPr>
          <w:b/>
          <w:bCs/>
          <w:color w:val="000000"/>
        </w:rPr>
        <w:t xml:space="preserve">                             № 40 від 27.03.2026</w:t>
      </w:r>
    </w:p>
    <w:p w14:paraId="6E648E32" w14:textId="77777777" w:rsidR="00F83DE7" w:rsidRPr="000C0296" w:rsidRDefault="00F83DE7" w:rsidP="00F83DE7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 xml:space="preserve">                                                                                                     Директор                    </w:t>
      </w:r>
      <w:r w:rsidRPr="000C0296">
        <w:rPr>
          <w:b/>
          <w:bCs/>
          <w:color w:val="000000"/>
        </w:rPr>
        <w:t xml:space="preserve">                        </w:t>
      </w:r>
    </w:p>
    <w:p w14:paraId="22AFF98B" w14:textId="77777777" w:rsidR="00F83DE7" w:rsidRPr="000C0296" w:rsidRDefault="00F83DE7" w:rsidP="00F83DE7">
      <w:pPr>
        <w:jc w:val="center"/>
        <w:rPr>
          <w:rFonts w:eastAsia="Times New Roman" w:cs="Times New Roman"/>
          <w:b/>
          <w:bCs/>
          <w:smallCaps/>
          <w:color w:val="000000"/>
          <w:sz w:val="24"/>
          <w:szCs w:val="24"/>
          <w:lang w:eastAsia="uk-UA"/>
        </w:rPr>
      </w:pPr>
      <w:r w:rsidRPr="000C0296">
        <w:rPr>
          <w:rFonts w:eastAsia="Times New Roman" w:cs="Times New Roman"/>
          <w:b/>
          <w:bCs/>
          <w:smallCaps/>
          <w:color w:val="000000"/>
          <w:sz w:val="24"/>
          <w:szCs w:val="24"/>
          <w:lang w:eastAsia="uk-UA"/>
        </w:rPr>
        <w:t xml:space="preserve">        </w:t>
      </w:r>
      <w:r>
        <w:rPr>
          <w:rFonts w:eastAsia="Times New Roman" w:cs="Times New Roman"/>
          <w:b/>
          <w:bCs/>
          <w:smallCap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__________         </w:t>
      </w:r>
      <w:r w:rsidRPr="000C0296">
        <w:rPr>
          <w:rFonts w:eastAsia="Times New Roman" w:cs="Times New Roman"/>
          <w:b/>
          <w:bCs/>
          <w:smallCaps/>
          <w:color w:val="000000"/>
          <w:sz w:val="24"/>
          <w:szCs w:val="24"/>
          <w:lang w:eastAsia="uk-UA"/>
        </w:rPr>
        <w:t>Петро ДРИГА</w:t>
      </w:r>
    </w:p>
    <w:p w14:paraId="54051A31" w14:textId="77777777" w:rsidR="00F83DE7" w:rsidRPr="000C0296" w:rsidRDefault="00F83DE7" w:rsidP="00F83DE7">
      <w:pPr>
        <w:pStyle w:val="a3"/>
        <w:spacing w:before="2" w:beforeAutospacing="0" w:after="0" w:afterAutospacing="0"/>
      </w:pPr>
    </w:p>
    <w:p w14:paraId="62CABBB1" w14:textId="77777777" w:rsidR="00F83DE7" w:rsidRDefault="00F83DE7" w:rsidP="00F83DE7">
      <w:pPr>
        <w:pStyle w:val="a3"/>
        <w:spacing w:before="2" w:beforeAutospacing="0" w:after="0" w:afterAutospacing="0"/>
        <w:ind w:left="312"/>
        <w:rPr>
          <w:b/>
          <w:bCs/>
          <w:smallCaps/>
          <w:color w:val="000000"/>
          <w:sz w:val="32"/>
          <w:szCs w:val="32"/>
        </w:rPr>
      </w:pPr>
      <w:r>
        <w:rPr>
          <w:b/>
          <w:bCs/>
          <w:color w:val="000000"/>
          <w:sz w:val="20"/>
          <w:szCs w:val="20"/>
        </w:rPr>
        <w:t xml:space="preserve">                                                       </w:t>
      </w:r>
    </w:p>
    <w:p w14:paraId="168F52BD" w14:textId="77777777" w:rsidR="00F83DE7" w:rsidRDefault="00F83DE7" w:rsidP="00F83DE7">
      <w:pPr>
        <w:pStyle w:val="a3"/>
        <w:spacing w:before="0" w:beforeAutospacing="0" w:after="0" w:afterAutospacing="0"/>
        <w:ind w:left="312"/>
      </w:pPr>
    </w:p>
    <w:p w14:paraId="1365E38C" w14:textId="77777777" w:rsidR="00F83DE7" w:rsidRDefault="00F83DE7" w:rsidP="00F83DE7">
      <w:pPr>
        <w:pStyle w:val="a3"/>
        <w:spacing w:before="2" w:beforeAutospacing="0" w:after="0" w:afterAutospacing="0"/>
        <w:ind w:left="312"/>
        <w:rPr>
          <w:b/>
          <w:bCs/>
          <w:smallCaps/>
          <w:color w:val="000000"/>
          <w:sz w:val="32"/>
          <w:szCs w:val="32"/>
        </w:rPr>
      </w:pPr>
      <w:r>
        <w:rPr>
          <w:rStyle w:val="apple-tab-span"/>
          <w:b/>
          <w:bCs/>
          <w:color w:val="000000"/>
          <w:sz w:val="20"/>
          <w:szCs w:val="20"/>
        </w:rPr>
        <w:tab/>
      </w:r>
    </w:p>
    <w:p w14:paraId="46D71EE4" w14:textId="77777777" w:rsidR="00F83DE7" w:rsidRDefault="00F83DE7" w:rsidP="00F83DE7">
      <w:pPr>
        <w:jc w:val="center"/>
        <w:rPr>
          <w:rFonts w:eastAsia="Times New Roman" w:cs="Times New Roman"/>
          <w:b/>
          <w:bCs/>
          <w:smallCaps/>
          <w:color w:val="000000"/>
          <w:sz w:val="32"/>
          <w:szCs w:val="32"/>
          <w:lang w:eastAsia="uk-UA"/>
        </w:rPr>
      </w:pPr>
    </w:p>
    <w:p w14:paraId="45C8F109" w14:textId="77777777" w:rsidR="00F83DE7" w:rsidRDefault="00F83DE7" w:rsidP="00F83DE7">
      <w:pPr>
        <w:jc w:val="center"/>
        <w:rPr>
          <w:rFonts w:eastAsia="Times New Roman" w:cs="Times New Roman"/>
          <w:b/>
          <w:bCs/>
          <w:smallCaps/>
          <w:color w:val="000000"/>
          <w:sz w:val="32"/>
          <w:szCs w:val="32"/>
          <w:lang w:eastAsia="uk-UA"/>
        </w:rPr>
      </w:pPr>
    </w:p>
    <w:p w14:paraId="48D3C8CD" w14:textId="77777777" w:rsidR="00F83DE7" w:rsidRDefault="00F83DE7" w:rsidP="00F83DE7">
      <w:pPr>
        <w:jc w:val="center"/>
        <w:rPr>
          <w:rFonts w:eastAsia="Times New Roman" w:cs="Times New Roman"/>
          <w:b/>
          <w:bCs/>
          <w:smallCaps/>
          <w:color w:val="000000"/>
          <w:sz w:val="32"/>
          <w:szCs w:val="32"/>
          <w:lang w:eastAsia="uk-UA"/>
        </w:rPr>
      </w:pPr>
    </w:p>
    <w:p w14:paraId="7FCB34D7" w14:textId="77777777" w:rsidR="00F83DE7" w:rsidRDefault="00F83DE7" w:rsidP="00F83DE7">
      <w:pPr>
        <w:jc w:val="center"/>
        <w:rPr>
          <w:rFonts w:eastAsia="Times New Roman" w:cs="Times New Roman"/>
          <w:b/>
          <w:bCs/>
          <w:smallCaps/>
          <w:color w:val="000000"/>
          <w:sz w:val="32"/>
          <w:szCs w:val="32"/>
          <w:lang w:eastAsia="uk-UA"/>
        </w:rPr>
      </w:pPr>
    </w:p>
    <w:p w14:paraId="31B70A2D" w14:textId="77777777" w:rsidR="00F83DE7" w:rsidRDefault="00F83DE7" w:rsidP="00F83DE7">
      <w:pPr>
        <w:jc w:val="center"/>
        <w:rPr>
          <w:rFonts w:eastAsia="Times New Roman" w:cs="Times New Roman"/>
          <w:b/>
          <w:bCs/>
          <w:smallCaps/>
          <w:color w:val="000000"/>
          <w:sz w:val="32"/>
          <w:szCs w:val="32"/>
          <w:lang w:eastAsia="uk-UA"/>
        </w:rPr>
      </w:pPr>
    </w:p>
    <w:p w14:paraId="560E33BE" w14:textId="77777777" w:rsidR="00F83DE7" w:rsidRDefault="00F83DE7" w:rsidP="00F83DE7">
      <w:pPr>
        <w:jc w:val="center"/>
        <w:rPr>
          <w:rFonts w:eastAsia="Times New Roman" w:cs="Times New Roman"/>
          <w:b/>
          <w:bCs/>
          <w:smallCaps/>
          <w:color w:val="000000"/>
          <w:sz w:val="32"/>
          <w:szCs w:val="32"/>
          <w:lang w:eastAsia="uk-UA"/>
        </w:rPr>
      </w:pPr>
    </w:p>
    <w:p w14:paraId="79E3E03A" w14:textId="77777777" w:rsidR="00F83DE7" w:rsidRDefault="00F83DE7" w:rsidP="00F83DE7">
      <w:pPr>
        <w:jc w:val="center"/>
        <w:rPr>
          <w:rFonts w:eastAsia="Times New Roman" w:cs="Times New Roman"/>
          <w:b/>
          <w:bCs/>
          <w:smallCaps/>
          <w:color w:val="000000"/>
          <w:sz w:val="32"/>
          <w:szCs w:val="32"/>
          <w:lang w:eastAsia="uk-UA"/>
        </w:rPr>
      </w:pPr>
    </w:p>
    <w:p w14:paraId="361E19F7" w14:textId="77777777" w:rsidR="00F83DE7" w:rsidRPr="000C0296" w:rsidRDefault="00F83DE7" w:rsidP="00F83DE7">
      <w:pPr>
        <w:jc w:val="center"/>
        <w:rPr>
          <w:rFonts w:eastAsia="Times New Roman" w:cs="Times New Roman"/>
          <w:b/>
          <w:bCs/>
          <w:smallCaps/>
          <w:color w:val="000000"/>
          <w:sz w:val="52"/>
          <w:szCs w:val="52"/>
          <w:lang w:eastAsia="uk-UA"/>
        </w:rPr>
      </w:pPr>
    </w:p>
    <w:p w14:paraId="3BD6ED2D" w14:textId="77777777" w:rsidR="00F83DE7" w:rsidRPr="002C0631" w:rsidRDefault="00F83DE7" w:rsidP="00F83DE7">
      <w:pPr>
        <w:jc w:val="center"/>
        <w:rPr>
          <w:rFonts w:eastAsia="Times New Roman" w:cs="Times New Roman"/>
          <w:sz w:val="52"/>
          <w:szCs w:val="52"/>
          <w:lang w:eastAsia="uk-UA"/>
        </w:rPr>
      </w:pPr>
      <w:r w:rsidRPr="002C0631">
        <w:rPr>
          <w:rFonts w:eastAsia="Times New Roman" w:cs="Times New Roman"/>
          <w:b/>
          <w:bCs/>
          <w:smallCaps/>
          <w:color w:val="000000"/>
          <w:sz w:val="52"/>
          <w:szCs w:val="52"/>
          <w:lang w:eastAsia="uk-UA"/>
        </w:rPr>
        <w:t>КОДЕКС</w:t>
      </w:r>
    </w:p>
    <w:p w14:paraId="3F55A606" w14:textId="77777777" w:rsidR="00F83DE7" w:rsidRPr="002C0631" w:rsidRDefault="00F83DE7" w:rsidP="00F83DE7">
      <w:pPr>
        <w:jc w:val="center"/>
        <w:rPr>
          <w:rFonts w:eastAsia="Times New Roman" w:cs="Times New Roman"/>
          <w:sz w:val="52"/>
          <w:szCs w:val="52"/>
          <w:lang w:eastAsia="uk-UA"/>
        </w:rPr>
      </w:pPr>
      <w:r w:rsidRPr="002C0631">
        <w:rPr>
          <w:rFonts w:eastAsia="Times New Roman" w:cs="Times New Roman"/>
          <w:b/>
          <w:bCs/>
          <w:smallCaps/>
          <w:color w:val="000000"/>
          <w:sz w:val="52"/>
          <w:szCs w:val="52"/>
          <w:lang w:eastAsia="uk-UA"/>
        </w:rPr>
        <w:t>БЕЗПЕЧНОГО ОСВІТНЬОГО</w:t>
      </w:r>
    </w:p>
    <w:p w14:paraId="53CF0361" w14:textId="77777777" w:rsidR="00F83DE7" w:rsidRPr="002C0631" w:rsidRDefault="00F83DE7" w:rsidP="00F83DE7">
      <w:pPr>
        <w:jc w:val="center"/>
        <w:rPr>
          <w:rFonts w:eastAsia="Times New Roman" w:cs="Times New Roman"/>
          <w:sz w:val="52"/>
          <w:szCs w:val="52"/>
          <w:lang w:eastAsia="uk-UA"/>
        </w:rPr>
      </w:pPr>
      <w:r w:rsidRPr="002C0631">
        <w:rPr>
          <w:rFonts w:eastAsia="Times New Roman" w:cs="Times New Roman"/>
          <w:b/>
          <w:bCs/>
          <w:smallCaps/>
          <w:color w:val="000000"/>
          <w:sz w:val="52"/>
          <w:szCs w:val="52"/>
          <w:lang w:eastAsia="uk-UA"/>
        </w:rPr>
        <w:t>СЕРЕДОВИЩА</w:t>
      </w:r>
    </w:p>
    <w:p w14:paraId="47C179DA" w14:textId="77777777" w:rsidR="00F83DE7" w:rsidRPr="000C0296" w:rsidRDefault="00F83DE7" w:rsidP="00F83DE7">
      <w:pPr>
        <w:ind w:right="-6"/>
        <w:jc w:val="center"/>
        <w:outlineLvl w:val="0"/>
        <w:rPr>
          <w:rFonts w:eastAsia="Times New Roman" w:cs="Times New Roman"/>
          <w:b/>
          <w:bCs/>
          <w:smallCaps/>
          <w:color w:val="000000"/>
          <w:kern w:val="36"/>
          <w:sz w:val="40"/>
          <w:szCs w:val="40"/>
          <w:lang w:eastAsia="uk-UA"/>
        </w:rPr>
      </w:pPr>
      <w:r w:rsidRPr="000C0296">
        <w:rPr>
          <w:rFonts w:eastAsia="Times New Roman" w:cs="Times New Roman"/>
          <w:b/>
          <w:bCs/>
          <w:smallCaps/>
          <w:color w:val="000000"/>
          <w:kern w:val="36"/>
          <w:sz w:val="40"/>
          <w:szCs w:val="40"/>
          <w:lang w:eastAsia="uk-UA"/>
        </w:rPr>
        <w:t>Комунального закладу Сумської обласної ради</w:t>
      </w:r>
    </w:p>
    <w:p w14:paraId="646C8353" w14:textId="77777777" w:rsidR="00F83DE7" w:rsidRPr="000C0296" w:rsidRDefault="00F83DE7" w:rsidP="00F83DE7">
      <w:pPr>
        <w:ind w:right="-6"/>
        <w:jc w:val="center"/>
        <w:outlineLvl w:val="0"/>
        <w:rPr>
          <w:rFonts w:eastAsia="Times New Roman" w:cs="Times New Roman"/>
          <w:b/>
          <w:bCs/>
          <w:kern w:val="36"/>
          <w:sz w:val="40"/>
          <w:szCs w:val="40"/>
          <w:lang w:eastAsia="uk-UA"/>
        </w:rPr>
      </w:pPr>
      <w:r w:rsidRPr="000C0296">
        <w:rPr>
          <w:rFonts w:eastAsia="Times New Roman" w:cs="Times New Roman"/>
          <w:b/>
          <w:bCs/>
          <w:kern w:val="36"/>
          <w:sz w:val="40"/>
          <w:szCs w:val="40"/>
          <w:lang w:eastAsia="uk-UA"/>
        </w:rPr>
        <w:t>«Конотопська спеціальна школа»</w:t>
      </w:r>
    </w:p>
    <w:p w14:paraId="31F6ECE8" w14:textId="77777777" w:rsidR="00F83DE7" w:rsidRPr="000C0296" w:rsidRDefault="00F83DE7" w:rsidP="00F83DE7">
      <w:pPr>
        <w:ind w:right="-6"/>
        <w:jc w:val="center"/>
        <w:outlineLvl w:val="0"/>
        <w:rPr>
          <w:rFonts w:eastAsia="Times New Roman" w:cs="Times New Roman"/>
          <w:b/>
          <w:bCs/>
          <w:kern w:val="36"/>
          <w:sz w:val="40"/>
          <w:szCs w:val="40"/>
          <w:lang w:eastAsia="uk-UA"/>
        </w:rPr>
      </w:pPr>
    </w:p>
    <w:p w14:paraId="68EB4D61" w14:textId="77777777" w:rsidR="00F83DE7" w:rsidRDefault="00F83DE7" w:rsidP="00F83DE7">
      <w:pPr>
        <w:ind w:right="-6"/>
        <w:jc w:val="center"/>
        <w:outlineLvl w:val="0"/>
        <w:rPr>
          <w:rFonts w:eastAsia="Times New Roman" w:cs="Times New Roman"/>
          <w:b/>
          <w:bCs/>
          <w:kern w:val="36"/>
          <w:sz w:val="44"/>
          <w:szCs w:val="44"/>
          <w:lang w:eastAsia="uk-UA"/>
        </w:rPr>
      </w:pPr>
    </w:p>
    <w:p w14:paraId="26047EEC" w14:textId="77777777" w:rsidR="00F83DE7" w:rsidRDefault="00F83DE7" w:rsidP="00F83DE7">
      <w:pPr>
        <w:ind w:right="-6"/>
        <w:jc w:val="center"/>
        <w:outlineLvl w:val="0"/>
        <w:rPr>
          <w:rFonts w:eastAsia="Times New Roman" w:cs="Times New Roman"/>
          <w:b/>
          <w:bCs/>
          <w:kern w:val="36"/>
          <w:sz w:val="44"/>
          <w:szCs w:val="44"/>
          <w:lang w:eastAsia="uk-UA"/>
        </w:rPr>
      </w:pPr>
    </w:p>
    <w:p w14:paraId="1585E0CE" w14:textId="77777777" w:rsidR="00F83DE7" w:rsidRDefault="00F83DE7" w:rsidP="00F83DE7">
      <w:pPr>
        <w:ind w:right="-6"/>
        <w:jc w:val="center"/>
        <w:outlineLvl w:val="0"/>
        <w:rPr>
          <w:rFonts w:eastAsia="Times New Roman" w:cs="Times New Roman"/>
          <w:b/>
          <w:bCs/>
          <w:kern w:val="36"/>
          <w:sz w:val="44"/>
          <w:szCs w:val="44"/>
          <w:lang w:eastAsia="uk-UA"/>
        </w:rPr>
      </w:pPr>
    </w:p>
    <w:p w14:paraId="4C0DF3BC" w14:textId="77777777" w:rsidR="00F83DE7" w:rsidRDefault="00F83DE7" w:rsidP="00F83DE7">
      <w:pPr>
        <w:ind w:right="-6"/>
        <w:jc w:val="center"/>
        <w:outlineLvl w:val="0"/>
        <w:rPr>
          <w:rFonts w:eastAsia="Times New Roman" w:cs="Times New Roman"/>
          <w:b/>
          <w:bCs/>
          <w:kern w:val="36"/>
          <w:sz w:val="44"/>
          <w:szCs w:val="44"/>
          <w:lang w:eastAsia="uk-UA"/>
        </w:rPr>
      </w:pPr>
    </w:p>
    <w:p w14:paraId="4E4C5647" w14:textId="77777777" w:rsidR="00F83DE7" w:rsidRDefault="00F83DE7" w:rsidP="00F83DE7">
      <w:pPr>
        <w:ind w:right="-6"/>
        <w:outlineLvl w:val="0"/>
        <w:rPr>
          <w:rFonts w:eastAsia="Times New Roman" w:cs="Times New Roman"/>
          <w:b/>
          <w:bCs/>
          <w:kern w:val="36"/>
          <w:sz w:val="44"/>
          <w:szCs w:val="44"/>
          <w:lang w:eastAsia="uk-UA"/>
        </w:rPr>
      </w:pPr>
    </w:p>
    <w:p w14:paraId="6196B99B" w14:textId="77777777" w:rsidR="00F83DE7" w:rsidRDefault="00F83DE7" w:rsidP="00F83DE7">
      <w:pPr>
        <w:ind w:right="-6"/>
        <w:outlineLvl w:val="0"/>
        <w:rPr>
          <w:rFonts w:eastAsia="Times New Roman" w:cs="Times New Roman"/>
          <w:b/>
          <w:bCs/>
          <w:kern w:val="36"/>
          <w:sz w:val="44"/>
          <w:szCs w:val="44"/>
          <w:lang w:eastAsia="uk-UA"/>
        </w:rPr>
      </w:pPr>
    </w:p>
    <w:p w14:paraId="6E5B6B03" w14:textId="77777777" w:rsidR="00F83DE7" w:rsidRDefault="00F83DE7" w:rsidP="00F83DE7">
      <w:pPr>
        <w:ind w:right="-6"/>
        <w:outlineLvl w:val="0"/>
        <w:rPr>
          <w:rFonts w:eastAsia="Times New Roman" w:cs="Times New Roman"/>
          <w:b/>
          <w:bCs/>
          <w:kern w:val="36"/>
          <w:sz w:val="44"/>
          <w:szCs w:val="44"/>
          <w:lang w:eastAsia="uk-UA"/>
        </w:rPr>
      </w:pPr>
    </w:p>
    <w:p w14:paraId="44254E05" w14:textId="77777777" w:rsidR="00F83DE7" w:rsidRDefault="00F83DE7" w:rsidP="00F83DE7">
      <w:pPr>
        <w:ind w:right="-6"/>
        <w:outlineLvl w:val="0"/>
        <w:rPr>
          <w:rFonts w:eastAsia="Times New Roman" w:cs="Times New Roman"/>
          <w:b/>
          <w:bCs/>
          <w:kern w:val="36"/>
          <w:sz w:val="44"/>
          <w:szCs w:val="44"/>
          <w:lang w:eastAsia="uk-UA"/>
        </w:rPr>
      </w:pPr>
    </w:p>
    <w:p w14:paraId="7E74626A" w14:textId="51F06B07" w:rsidR="00F83DE7" w:rsidRDefault="00F83DE7" w:rsidP="00F83DE7">
      <w:pPr>
        <w:ind w:right="-6"/>
        <w:outlineLvl w:val="0"/>
        <w:rPr>
          <w:rFonts w:eastAsia="Times New Roman" w:cs="Times New Roman"/>
          <w:b/>
          <w:bCs/>
          <w:kern w:val="36"/>
          <w:sz w:val="44"/>
          <w:szCs w:val="44"/>
          <w:lang w:eastAsia="uk-UA"/>
        </w:rPr>
      </w:pPr>
    </w:p>
    <w:p w14:paraId="073C5532" w14:textId="77777777" w:rsidR="00F83DE7" w:rsidRDefault="00F83DE7" w:rsidP="00F83DE7">
      <w:pPr>
        <w:ind w:right="-6"/>
        <w:jc w:val="center"/>
        <w:outlineLvl w:val="0"/>
        <w:rPr>
          <w:rFonts w:eastAsia="Times New Roman" w:cs="Times New Roman"/>
          <w:b/>
          <w:bCs/>
          <w:kern w:val="36"/>
          <w:sz w:val="44"/>
          <w:szCs w:val="44"/>
          <w:lang w:eastAsia="uk-UA"/>
        </w:rPr>
      </w:pPr>
    </w:p>
    <w:p w14:paraId="3430B4BC" w14:textId="77777777" w:rsidR="00F83DE7" w:rsidRPr="00684B70" w:rsidRDefault="00F83DE7" w:rsidP="00F83DE7">
      <w:pPr>
        <w:ind w:right="-6"/>
        <w:jc w:val="center"/>
        <w:outlineLvl w:val="0"/>
        <w:rPr>
          <w:rFonts w:eastAsia="Times New Roman" w:cs="Times New Roman"/>
          <w:b/>
          <w:bCs/>
          <w:kern w:val="36"/>
          <w:lang w:eastAsia="uk-UA"/>
        </w:rPr>
      </w:pPr>
      <w:r w:rsidRPr="00684B70">
        <w:rPr>
          <w:rFonts w:eastAsia="Times New Roman" w:cs="Times New Roman"/>
          <w:b/>
          <w:bCs/>
          <w:kern w:val="36"/>
          <w:lang w:eastAsia="uk-UA"/>
        </w:rPr>
        <w:t>2026</w:t>
      </w:r>
    </w:p>
    <w:p w14:paraId="4B92674A" w14:textId="77777777" w:rsidR="00F83DE7" w:rsidRPr="00692C54" w:rsidRDefault="00F83DE7" w:rsidP="00F83DE7">
      <w:pPr>
        <w:jc w:val="both"/>
        <w:rPr>
          <w:rFonts w:eastAsia="Times New Roman" w:cs="Times New Roman"/>
          <w:lang w:eastAsia="uk-UA"/>
        </w:rPr>
      </w:pPr>
    </w:p>
    <w:p w14:paraId="16A43AF3" w14:textId="77777777" w:rsidR="00F83DE7" w:rsidRDefault="00F83DE7" w:rsidP="00F83DE7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lang w:eastAsia="uk-UA"/>
        </w:rPr>
      </w:pPr>
    </w:p>
    <w:p w14:paraId="62C1417E" w14:textId="309D1E68" w:rsidR="00F83DE7" w:rsidRPr="00692C54" w:rsidRDefault="00F83DE7" w:rsidP="00F83DE7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lang w:eastAsia="uk-UA"/>
        </w:rPr>
      </w:pPr>
      <w:r w:rsidRPr="00692C54">
        <w:rPr>
          <w:rFonts w:eastAsia="Times New Roman" w:cs="Times New Roman"/>
          <w:b/>
          <w:bCs/>
          <w:lang w:eastAsia="uk-UA"/>
        </w:rPr>
        <w:t>I. Загальні положення</w:t>
      </w:r>
    </w:p>
    <w:p w14:paraId="2AFA78FC" w14:textId="77777777" w:rsidR="00F83DE7" w:rsidRPr="00692C54" w:rsidRDefault="00F83DE7" w:rsidP="00F83DE7">
      <w:pPr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1.1. Це Положення визначає основні засади формування та функціонування безпечного освітнього середовища у закладі освіти.</w:t>
      </w:r>
    </w:p>
    <w:p w14:paraId="660018D6" w14:textId="77777777" w:rsidR="00F83DE7" w:rsidRDefault="00F83DE7" w:rsidP="00F83DE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92C54">
        <w:rPr>
          <w:sz w:val="28"/>
          <w:szCs w:val="28"/>
        </w:rPr>
        <w:t>1.2. Кодекс безпечного освітнього середовища (далі – Кодекс) розроблений відповідно</w:t>
      </w:r>
      <w:r>
        <w:rPr>
          <w:sz w:val="28"/>
          <w:szCs w:val="28"/>
        </w:rPr>
        <w:t>:</w:t>
      </w:r>
    </w:p>
    <w:p w14:paraId="2CC5B9E9" w14:textId="77777777" w:rsidR="00F83DE7" w:rsidRDefault="00F83DE7" w:rsidP="00F83DE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92C54">
        <w:rPr>
          <w:sz w:val="28"/>
          <w:szCs w:val="28"/>
        </w:rPr>
        <w:t xml:space="preserve"> до Конституції України</w:t>
      </w:r>
      <w:r>
        <w:rPr>
          <w:sz w:val="28"/>
          <w:szCs w:val="28"/>
        </w:rPr>
        <w:t>;</w:t>
      </w:r>
    </w:p>
    <w:p w14:paraId="3879F643" w14:textId="77777777" w:rsidR="00F83DE7" w:rsidRDefault="00F83DE7" w:rsidP="00F83DE7">
      <w:pPr>
        <w:pStyle w:val="a3"/>
        <w:spacing w:before="0" w:beforeAutospacing="0" w:after="0" w:afterAutospacing="0"/>
        <w:jc w:val="both"/>
      </w:pPr>
      <w:r>
        <w:rPr>
          <w:sz w:val="28"/>
          <w:szCs w:val="28"/>
        </w:rPr>
        <w:t>-</w:t>
      </w:r>
      <w:r w:rsidRPr="00692C54">
        <w:rPr>
          <w:sz w:val="28"/>
          <w:szCs w:val="28"/>
        </w:rPr>
        <w:t xml:space="preserve"> Законів України «Про освіту», «Про повну загальну середню освіту»</w:t>
      </w:r>
      <w:r>
        <w:t xml:space="preserve"> </w:t>
      </w:r>
      <w:r w:rsidRPr="00416706">
        <w:rPr>
          <w:sz w:val="28"/>
          <w:szCs w:val="28"/>
        </w:rPr>
        <w:t>зі змінами від 18.09.2025 №4609-ІХ,</w:t>
      </w:r>
      <w:r w:rsidRPr="00692C54">
        <w:rPr>
          <w:sz w:val="28"/>
          <w:szCs w:val="28"/>
        </w:rPr>
        <w:t xml:space="preserve"> «Про охорону дитинства», «Про запобігання та протидію домашньому насильству», «Про захист персональних даних»</w:t>
      </w:r>
      <w:r>
        <w:t>;</w:t>
      </w:r>
    </w:p>
    <w:p w14:paraId="39E94148" w14:textId="77777777" w:rsidR="00F83DE7" w:rsidRPr="00725E3C" w:rsidRDefault="00F83DE7" w:rsidP="00F83DE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t xml:space="preserve">- </w:t>
      </w:r>
      <w:r w:rsidRPr="00416706">
        <w:rPr>
          <w:sz w:val="28"/>
          <w:szCs w:val="28"/>
        </w:rPr>
        <w:t xml:space="preserve">Постанов КМУ №1513 від 19.11.2025 «Порядок реагування на випадки насильства </w:t>
      </w:r>
      <w:r w:rsidRPr="00725E3C">
        <w:rPr>
          <w:sz w:val="28"/>
          <w:szCs w:val="28"/>
        </w:rPr>
        <w:t>та жорстокого поводження з дітьми</w:t>
      </w:r>
      <w:r w:rsidRPr="00416706">
        <w:rPr>
          <w:sz w:val="28"/>
          <w:szCs w:val="28"/>
        </w:rPr>
        <w:t>», №658 від 04.06.2025 «Про затвердження Типової програми…»,</w:t>
      </w:r>
      <w:r w:rsidRPr="00416706">
        <w:t xml:space="preserve"> </w:t>
      </w:r>
      <w:r>
        <w:t xml:space="preserve">- - </w:t>
      </w:r>
      <w:r w:rsidRPr="00725E3C">
        <w:rPr>
          <w:sz w:val="28"/>
          <w:szCs w:val="28"/>
        </w:rPr>
        <w:t>Конвенці</w:t>
      </w:r>
      <w:r>
        <w:rPr>
          <w:sz w:val="28"/>
          <w:szCs w:val="28"/>
        </w:rPr>
        <w:t>ї</w:t>
      </w:r>
      <w:r w:rsidRPr="00725E3C">
        <w:rPr>
          <w:sz w:val="28"/>
          <w:szCs w:val="28"/>
        </w:rPr>
        <w:t xml:space="preserve"> ООН про права дитини</w:t>
      </w:r>
    </w:p>
    <w:p w14:paraId="447A31EF" w14:textId="77777777" w:rsidR="00F83DE7" w:rsidRDefault="00F83DE7" w:rsidP="00F83DE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25E3C">
        <w:rPr>
          <w:sz w:val="28"/>
          <w:szCs w:val="28"/>
        </w:rPr>
        <w:t>Наказ</w:t>
      </w:r>
      <w:r>
        <w:rPr>
          <w:sz w:val="28"/>
          <w:szCs w:val="28"/>
        </w:rPr>
        <w:t>ів</w:t>
      </w:r>
      <w:r w:rsidRPr="00725E3C">
        <w:rPr>
          <w:sz w:val="28"/>
          <w:szCs w:val="28"/>
        </w:rPr>
        <w:t xml:space="preserve"> МОН України від 02.10.2018 № 1047 «Про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службами»</w:t>
      </w:r>
      <w:r>
        <w:rPr>
          <w:sz w:val="28"/>
          <w:szCs w:val="28"/>
        </w:rPr>
        <w:t xml:space="preserve">, </w:t>
      </w:r>
      <w:r w:rsidRPr="00725E3C">
        <w:rPr>
          <w:sz w:val="28"/>
          <w:szCs w:val="28"/>
        </w:rPr>
        <w:t>від 26.01.2026 № 103 «Про затвердження Методичних рекомендацій щодо способів фільтрації доступу до мережі Інтернет та протидії шкідливому контенту в закладах освіти»</w:t>
      </w:r>
      <w:r>
        <w:rPr>
          <w:sz w:val="28"/>
          <w:szCs w:val="28"/>
        </w:rPr>
        <w:t>;</w:t>
      </w:r>
    </w:p>
    <w:p w14:paraId="1EDA824E" w14:textId="77777777" w:rsidR="00F83DE7" w:rsidRPr="00725E3C" w:rsidRDefault="00F83DE7" w:rsidP="00F83DE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25E3C">
        <w:rPr>
          <w:sz w:val="28"/>
          <w:szCs w:val="28"/>
        </w:rPr>
        <w:t>Указ</w:t>
      </w:r>
      <w:r>
        <w:rPr>
          <w:sz w:val="28"/>
          <w:szCs w:val="28"/>
        </w:rPr>
        <w:t>у</w:t>
      </w:r>
      <w:r w:rsidRPr="00725E3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25E3C">
        <w:rPr>
          <w:sz w:val="28"/>
          <w:szCs w:val="28"/>
        </w:rPr>
        <w:t>резидента України №195 від 25.05.2020 «Про Національну стратегію розбудови безпечного і здорового освітнього середовища у новій українській школі»</w:t>
      </w:r>
      <w:r>
        <w:rPr>
          <w:sz w:val="28"/>
          <w:szCs w:val="28"/>
        </w:rPr>
        <w:t>;</w:t>
      </w:r>
    </w:p>
    <w:p w14:paraId="3FC5B411" w14:textId="77777777" w:rsidR="00F83DE7" w:rsidRPr="00725E3C" w:rsidRDefault="00F83DE7" w:rsidP="00F83DE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25E3C">
        <w:rPr>
          <w:sz w:val="28"/>
          <w:szCs w:val="28"/>
        </w:rPr>
        <w:t>Лист</w:t>
      </w:r>
      <w:r>
        <w:rPr>
          <w:sz w:val="28"/>
          <w:szCs w:val="28"/>
        </w:rPr>
        <w:t>ів</w:t>
      </w:r>
      <w:r w:rsidRPr="00725E3C">
        <w:rPr>
          <w:sz w:val="28"/>
          <w:szCs w:val="28"/>
        </w:rPr>
        <w:t xml:space="preserve"> МОН </w:t>
      </w:r>
      <w:r>
        <w:rPr>
          <w:sz w:val="28"/>
          <w:szCs w:val="28"/>
        </w:rPr>
        <w:t xml:space="preserve">України </w:t>
      </w:r>
      <w:r w:rsidRPr="00725E3C">
        <w:rPr>
          <w:sz w:val="28"/>
          <w:szCs w:val="28"/>
        </w:rPr>
        <w:t>від 30.10.2018 № 1/9-656 «Про перелік діагностичних методик щодо виявлення та протидії домашньому насильству відносно дітей»;</w:t>
      </w:r>
      <w:r>
        <w:rPr>
          <w:sz w:val="28"/>
          <w:szCs w:val="28"/>
        </w:rPr>
        <w:t xml:space="preserve"> </w:t>
      </w:r>
      <w:r w:rsidRPr="00725E3C">
        <w:rPr>
          <w:sz w:val="28"/>
          <w:szCs w:val="28"/>
        </w:rPr>
        <w:t>від 18.05.2018 № 1/11-5480 «Методичні рекомендації щодо запобігання та протидії насильству»</w:t>
      </w:r>
      <w:r>
        <w:rPr>
          <w:sz w:val="28"/>
          <w:szCs w:val="28"/>
        </w:rPr>
        <w:t xml:space="preserve">, </w:t>
      </w:r>
      <w:r w:rsidRPr="00725E3C">
        <w:rPr>
          <w:sz w:val="28"/>
          <w:szCs w:val="28"/>
        </w:rPr>
        <w:t>від 14.08.2020 року № 1/9-436 «Про створення безпечного освітнього середовища в закладі освіти та попередження і протидії булінгу (цькуванню)»</w:t>
      </w:r>
      <w:r>
        <w:rPr>
          <w:sz w:val="28"/>
          <w:szCs w:val="28"/>
        </w:rPr>
        <w:t xml:space="preserve">; </w:t>
      </w:r>
      <w:r w:rsidRPr="00725E3C">
        <w:rPr>
          <w:sz w:val="28"/>
          <w:szCs w:val="28"/>
        </w:rPr>
        <w:t xml:space="preserve">від 16.01.2026 г. №1/937-26 </w:t>
      </w:r>
      <w:r>
        <w:rPr>
          <w:sz w:val="28"/>
          <w:szCs w:val="28"/>
        </w:rPr>
        <w:t>«</w:t>
      </w:r>
      <w:r w:rsidRPr="00725E3C">
        <w:rPr>
          <w:sz w:val="28"/>
          <w:szCs w:val="28"/>
        </w:rPr>
        <w:t>Про посилення роботи щодо інформаційної гігієни та безпеки в інтернеті</w:t>
      </w:r>
      <w:r>
        <w:rPr>
          <w:sz w:val="28"/>
          <w:szCs w:val="28"/>
        </w:rPr>
        <w:t>».</w:t>
      </w:r>
    </w:p>
    <w:p w14:paraId="1E99BFD4" w14:textId="77777777" w:rsidR="00F83DE7" w:rsidRPr="00692C54" w:rsidRDefault="00F83DE7" w:rsidP="00F83DE7">
      <w:pPr>
        <w:spacing w:before="100" w:beforeAutospacing="1" w:after="100" w:afterAutospacing="1"/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1.3. Дія цього Положення поширюється на всіх учасників освітнього процесу: учнів, педагогічних працівників, інших працівників закладу, батьків (законних представників).</w:t>
      </w:r>
    </w:p>
    <w:p w14:paraId="0B60DEB8" w14:textId="77777777" w:rsidR="00F83DE7" w:rsidRPr="00692C54" w:rsidRDefault="00F83DE7" w:rsidP="00F83DE7">
      <w:pPr>
        <w:spacing w:before="100" w:beforeAutospacing="1" w:after="100" w:afterAutospacing="1"/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1.4. Метою Кодексу є створення умов для фізичної, психологічної, соціальної та інформаційної безпеки кожного учасника освітнього процесу.</w:t>
      </w:r>
    </w:p>
    <w:p w14:paraId="1E4CDCE3" w14:textId="77777777" w:rsidR="00F83DE7" w:rsidRPr="00692C54" w:rsidRDefault="00F83DE7" w:rsidP="00F83DE7">
      <w:pPr>
        <w:jc w:val="both"/>
        <w:outlineLvl w:val="1"/>
        <w:rPr>
          <w:rFonts w:eastAsia="Times New Roman" w:cs="Times New Roman"/>
          <w:b/>
          <w:bCs/>
          <w:lang w:eastAsia="uk-UA"/>
        </w:rPr>
      </w:pPr>
      <w:r w:rsidRPr="00692C54">
        <w:rPr>
          <w:rFonts w:eastAsia="Times New Roman" w:cs="Times New Roman"/>
          <w:b/>
          <w:bCs/>
          <w:lang w:eastAsia="uk-UA"/>
        </w:rPr>
        <w:t>II. Принципи безпечного освітнього середовища</w:t>
      </w:r>
    </w:p>
    <w:p w14:paraId="05C2B21B" w14:textId="77777777" w:rsidR="00F83DE7" w:rsidRPr="00692C54" w:rsidRDefault="00F83DE7" w:rsidP="00F83DE7">
      <w:pPr>
        <w:numPr>
          <w:ilvl w:val="0"/>
          <w:numId w:val="1"/>
        </w:numPr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пріоритет прав і свобод дитини;</w:t>
      </w:r>
    </w:p>
    <w:p w14:paraId="19376DC8" w14:textId="77777777" w:rsidR="00F83DE7" w:rsidRPr="00692C54" w:rsidRDefault="00F83DE7" w:rsidP="00F83D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нульова толерантність до насильства, булінгу та дискримінації;</w:t>
      </w:r>
    </w:p>
    <w:p w14:paraId="7E7B5F6E" w14:textId="77777777" w:rsidR="00F83DE7" w:rsidRPr="00692C54" w:rsidRDefault="00F83DE7" w:rsidP="00F83D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взаємоповага і партнерство;</w:t>
      </w:r>
    </w:p>
    <w:p w14:paraId="5E08EDA1" w14:textId="77777777" w:rsidR="00F83DE7" w:rsidRPr="00692C54" w:rsidRDefault="00F83DE7" w:rsidP="00F83D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конфіденційність;</w:t>
      </w:r>
    </w:p>
    <w:p w14:paraId="17911E45" w14:textId="77777777" w:rsidR="00F83DE7" w:rsidRPr="00692C54" w:rsidRDefault="00F83DE7" w:rsidP="00F83D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рівність та недискримінація;</w:t>
      </w:r>
    </w:p>
    <w:p w14:paraId="3542FC4F" w14:textId="77777777" w:rsidR="00F83DE7" w:rsidRDefault="00F83DE7" w:rsidP="00F83DE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відповідальність кожного за власну поведінку.</w:t>
      </w:r>
    </w:p>
    <w:p w14:paraId="7A46B21B" w14:textId="64035E47" w:rsidR="00F83DE7" w:rsidRDefault="00F83DE7" w:rsidP="00F83DE7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lang w:eastAsia="uk-UA"/>
        </w:rPr>
      </w:pPr>
      <w:r w:rsidRPr="00692C54">
        <w:rPr>
          <w:rFonts w:eastAsia="Times New Roman" w:cs="Times New Roman"/>
          <w:b/>
          <w:bCs/>
          <w:lang w:eastAsia="uk-UA"/>
        </w:rPr>
        <w:t xml:space="preserve">III. </w:t>
      </w:r>
      <w:bookmarkStart w:id="0" w:name="_Hlk223515181"/>
      <w:r w:rsidRPr="00692C54">
        <w:rPr>
          <w:rFonts w:eastAsia="Times New Roman" w:cs="Times New Roman"/>
          <w:b/>
          <w:bCs/>
          <w:lang w:eastAsia="uk-UA"/>
        </w:rPr>
        <w:t>Права та обов’язки учасників освітнього процесу</w:t>
      </w:r>
      <w:bookmarkEnd w:id="0"/>
    </w:p>
    <w:p w14:paraId="12C7E8A4" w14:textId="77777777" w:rsidR="00F83DE7" w:rsidRDefault="00F83DE7" w:rsidP="00F83DE7">
      <w:pPr>
        <w:jc w:val="both"/>
        <w:outlineLvl w:val="2"/>
        <w:rPr>
          <w:rFonts w:eastAsia="Times New Roman" w:cs="Times New Roman"/>
          <w:b/>
          <w:bCs/>
          <w:lang w:eastAsia="uk-UA"/>
        </w:rPr>
      </w:pPr>
    </w:p>
    <w:p w14:paraId="6EA5AF24" w14:textId="77777777" w:rsidR="00F83DE7" w:rsidRDefault="00F83DE7" w:rsidP="00F83DE7">
      <w:pPr>
        <w:jc w:val="both"/>
        <w:outlineLvl w:val="2"/>
        <w:rPr>
          <w:rFonts w:eastAsia="Times New Roman" w:cs="Times New Roman"/>
          <w:b/>
          <w:bCs/>
          <w:lang w:eastAsia="uk-UA"/>
        </w:rPr>
      </w:pPr>
    </w:p>
    <w:p w14:paraId="6E305DEF" w14:textId="77777777" w:rsidR="00F83DE7" w:rsidRDefault="00F83DE7" w:rsidP="00F83DE7">
      <w:pPr>
        <w:jc w:val="both"/>
        <w:outlineLvl w:val="2"/>
        <w:rPr>
          <w:rFonts w:eastAsia="Times New Roman" w:cs="Times New Roman"/>
          <w:b/>
          <w:bCs/>
          <w:lang w:eastAsia="uk-UA"/>
        </w:rPr>
      </w:pPr>
    </w:p>
    <w:p w14:paraId="052BC201" w14:textId="653CF282" w:rsidR="00F83DE7" w:rsidRPr="00692C54" w:rsidRDefault="00F83DE7" w:rsidP="00F83DE7">
      <w:pPr>
        <w:jc w:val="both"/>
        <w:outlineLvl w:val="2"/>
        <w:rPr>
          <w:rFonts w:eastAsia="Times New Roman" w:cs="Times New Roman"/>
          <w:b/>
          <w:bCs/>
          <w:lang w:eastAsia="uk-UA"/>
        </w:rPr>
      </w:pPr>
      <w:r w:rsidRPr="00692C54">
        <w:rPr>
          <w:rFonts w:eastAsia="Times New Roman" w:cs="Times New Roman"/>
          <w:b/>
          <w:bCs/>
          <w:lang w:eastAsia="uk-UA"/>
        </w:rPr>
        <w:t>3.1. Учні мають право:</w:t>
      </w:r>
    </w:p>
    <w:p w14:paraId="7ABE4E24" w14:textId="77777777" w:rsidR="00F83DE7" w:rsidRPr="00692C54" w:rsidRDefault="00F83DE7" w:rsidP="00F83DE7">
      <w:pPr>
        <w:numPr>
          <w:ilvl w:val="0"/>
          <w:numId w:val="2"/>
        </w:numPr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на безпечні та здорові умови навчання;</w:t>
      </w:r>
    </w:p>
    <w:p w14:paraId="71C8BA9A" w14:textId="77777777" w:rsidR="00F83DE7" w:rsidRPr="00692C54" w:rsidRDefault="00F83DE7" w:rsidP="00F83DE7">
      <w:pPr>
        <w:numPr>
          <w:ilvl w:val="0"/>
          <w:numId w:val="2"/>
        </w:numPr>
        <w:spacing w:before="100" w:beforeAutospacing="1"/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на повагу до честі й гідності;</w:t>
      </w:r>
    </w:p>
    <w:p w14:paraId="3CABAC24" w14:textId="77777777" w:rsidR="00F83DE7" w:rsidRPr="00692C54" w:rsidRDefault="00F83DE7" w:rsidP="00F83DE7">
      <w:pPr>
        <w:numPr>
          <w:ilvl w:val="0"/>
          <w:numId w:val="2"/>
        </w:numPr>
        <w:spacing w:before="100" w:beforeAutospacing="1"/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на захист від будь-яких форм насильства.</w:t>
      </w:r>
    </w:p>
    <w:p w14:paraId="20F7C735" w14:textId="77777777" w:rsidR="00F83DE7" w:rsidRPr="00692C54" w:rsidRDefault="00F83DE7" w:rsidP="00F83DE7">
      <w:pPr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Учні зобов’язані:</w:t>
      </w:r>
    </w:p>
    <w:p w14:paraId="5CA205D5" w14:textId="77777777" w:rsidR="00F83DE7" w:rsidRPr="00692C54" w:rsidRDefault="00F83DE7" w:rsidP="00F83DE7">
      <w:pPr>
        <w:numPr>
          <w:ilvl w:val="0"/>
          <w:numId w:val="3"/>
        </w:numPr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дотримуватися правил внутрішнього розпорядку;</w:t>
      </w:r>
    </w:p>
    <w:p w14:paraId="4EC6A474" w14:textId="77777777" w:rsidR="00F83DE7" w:rsidRPr="00692C54" w:rsidRDefault="00F83DE7" w:rsidP="00F83DE7">
      <w:pPr>
        <w:numPr>
          <w:ilvl w:val="0"/>
          <w:numId w:val="3"/>
        </w:numPr>
        <w:spacing w:after="100" w:afterAutospacing="1"/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поважати права інших осіб;</w:t>
      </w:r>
    </w:p>
    <w:p w14:paraId="359FDB72" w14:textId="77777777" w:rsidR="00F83DE7" w:rsidRPr="00692C54" w:rsidRDefault="00F83DE7" w:rsidP="00F83DE7">
      <w:pPr>
        <w:numPr>
          <w:ilvl w:val="0"/>
          <w:numId w:val="3"/>
        </w:numPr>
        <w:spacing w:after="100" w:afterAutospacing="1"/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повідомляти про випадки небезпеки.</w:t>
      </w:r>
    </w:p>
    <w:p w14:paraId="50B26E11" w14:textId="77777777" w:rsidR="00F83DE7" w:rsidRPr="00692C54" w:rsidRDefault="00F83DE7" w:rsidP="00F83DE7">
      <w:pPr>
        <w:jc w:val="both"/>
        <w:outlineLvl w:val="2"/>
        <w:rPr>
          <w:rFonts w:eastAsia="Times New Roman" w:cs="Times New Roman"/>
          <w:b/>
          <w:bCs/>
          <w:lang w:eastAsia="uk-UA"/>
        </w:rPr>
      </w:pPr>
      <w:r w:rsidRPr="00692C54">
        <w:rPr>
          <w:rFonts w:eastAsia="Times New Roman" w:cs="Times New Roman"/>
          <w:b/>
          <w:bCs/>
          <w:lang w:eastAsia="uk-UA"/>
        </w:rPr>
        <w:t>3.2. Педагогічні працівники зобов’язані:</w:t>
      </w:r>
    </w:p>
    <w:p w14:paraId="68357138" w14:textId="77777777" w:rsidR="00F83DE7" w:rsidRPr="00692C54" w:rsidRDefault="00F83DE7" w:rsidP="00F83DE7">
      <w:pPr>
        <w:numPr>
          <w:ilvl w:val="0"/>
          <w:numId w:val="4"/>
        </w:numPr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забезпечувати безпечні умови освітнього процесу;</w:t>
      </w:r>
    </w:p>
    <w:p w14:paraId="65455286" w14:textId="77777777" w:rsidR="00F83DE7" w:rsidRPr="00692C54" w:rsidRDefault="00F83DE7" w:rsidP="00F83DE7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невідкладно реагувати на випадки булінгу;</w:t>
      </w:r>
    </w:p>
    <w:p w14:paraId="2F7BCF13" w14:textId="77777777" w:rsidR="00F83DE7" w:rsidRPr="00692C54" w:rsidRDefault="00F83DE7" w:rsidP="00F83DE7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дотримуватися професійної етики.</w:t>
      </w:r>
    </w:p>
    <w:p w14:paraId="3BC3D110" w14:textId="77777777" w:rsidR="00F83DE7" w:rsidRPr="00692C54" w:rsidRDefault="00F83DE7" w:rsidP="00F83DE7">
      <w:pPr>
        <w:jc w:val="both"/>
        <w:outlineLvl w:val="2"/>
        <w:rPr>
          <w:rFonts w:eastAsia="Times New Roman" w:cs="Times New Roman"/>
          <w:b/>
          <w:bCs/>
          <w:lang w:eastAsia="uk-UA"/>
        </w:rPr>
      </w:pPr>
      <w:r w:rsidRPr="00692C54">
        <w:rPr>
          <w:rFonts w:eastAsia="Times New Roman" w:cs="Times New Roman"/>
          <w:b/>
          <w:bCs/>
          <w:lang w:eastAsia="uk-UA"/>
        </w:rPr>
        <w:t>3.3. Батьки зобов’язані:</w:t>
      </w:r>
    </w:p>
    <w:p w14:paraId="62381F63" w14:textId="77777777" w:rsidR="00F83DE7" w:rsidRPr="00692C54" w:rsidRDefault="00F83DE7" w:rsidP="00F83DE7">
      <w:pPr>
        <w:numPr>
          <w:ilvl w:val="0"/>
          <w:numId w:val="5"/>
        </w:numPr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сприяти вихованню безпечної поведінки дітей;</w:t>
      </w:r>
    </w:p>
    <w:p w14:paraId="1E190B3C" w14:textId="77777777" w:rsidR="00F83DE7" w:rsidRPr="00692C54" w:rsidRDefault="00F83DE7" w:rsidP="00F83DE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взаємодіяти із закладом освіти у випадках загроз.</w:t>
      </w:r>
    </w:p>
    <w:p w14:paraId="41D0B059" w14:textId="77777777" w:rsidR="00F83DE7" w:rsidRPr="00692C54" w:rsidRDefault="00F83DE7" w:rsidP="00F83DE7">
      <w:pPr>
        <w:jc w:val="both"/>
        <w:outlineLvl w:val="1"/>
        <w:rPr>
          <w:rFonts w:eastAsia="Times New Roman" w:cs="Times New Roman"/>
          <w:b/>
          <w:bCs/>
          <w:lang w:eastAsia="uk-UA"/>
        </w:rPr>
      </w:pPr>
      <w:r w:rsidRPr="00692C54">
        <w:rPr>
          <w:rFonts w:eastAsia="Times New Roman" w:cs="Times New Roman"/>
          <w:b/>
          <w:bCs/>
          <w:lang w:eastAsia="uk-UA"/>
        </w:rPr>
        <w:t xml:space="preserve">IV. </w:t>
      </w:r>
      <w:bookmarkStart w:id="1" w:name="_Hlk223515243"/>
      <w:r w:rsidRPr="00692C54">
        <w:rPr>
          <w:rFonts w:eastAsia="Times New Roman" w:cs="Times New Roman"/>
          <w:b/>
          <w:bCs/>
          <w:lang w:eastAsia="uk-UA"/>
        </w:rPr>
        <w:t>Забезпечення фізичної безпеки</w:t>
      </w:r>
      <w:bookmarkEnd w:id="1"/>
    </w:p>
    <w:p w14:paraId="7E0A1EF8" w14:textId="77777777" w:rsidR="00F83DE7" w:rsidRPr="00692C54" w:rsidRDefault="00F83DE7" w:rsidP="00F83DE7">
      <w:pPr>
        <w:numPr>
          <w:ilvl w:val="0"/>
          <w:numId w:val="6"/>
        </w:numPr>
        <w:spacing w:after="100" w:afterAutospacing="1"/>
        <w:jc w:val="both"/>
        <w:rPr>
          <w:rFonts w:eastAsia="Times New Roman" w:cs="Times New Roman"/>
          <w:lang w:eastAsia="uk-UA"/>
        </w:rPr>
      </w:pPr>
      <w:bookmarkStart w:id="2" w:name="_Hlk223515281"/>
      <w:r w:rsidRPr="00692C54">
        <w:rPr>
          <w:rFonts w:eastAsia="Times New Roman" w:cs="Times New Roman"/>
          <w:lang w:eastAsia="uk-UA"/>
        </w:rPr>
        <w:t>дотримання вимог охорони праці та техніки безпеки;</w:t>
      </w:r>
    </w:p>
    <w:p w14:paraId="65530BB9" w14:textId="77777777" w:rsidR="00F83DE7" w:rsidRPr="00692C54" w:rsidRDefault="00F83DE7" w:rsidP="00F83DE7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організація евакуаційних заходів;</w:t>
      </w:r>
    </w:p>
    <w:p w14:paraId="3DF5AD52" w14:textId="77777777" w:rsidR="00F83DE7" w:rsidRPr="00692C54" w:rsidRDefault="00F83DE7" w:rsidP="00F83DE7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проведення інструктажів;</w:t>
      </w:r>
    </w:p>
    <w:p w14:paraId="1506F8F6" w14:textId="77777777" w:rsidR="00F83DE7" w:rsidRPr="00692C54" w:rsidRDefault="00F83DE7" w:rsidP="00F83DE7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дії під час повітряної тривоги;</w:t>
      </w:r>
    </w:p>
    <w:p w14:paraId="4789A47F" w14:textId="77777777" w:rsidR="00F83DE7" w:rsidRPr="00F67C96" w:rsidRDefault="00F83DE7" w:rsidP="00F83DE7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медичний супровід.</w:t>
      </w:r>
      <w:bookmarkEnd w:id="2"/>
    </w:p>
    <w:p w14:paraId="06787FA5" w14:textId="77777777" w:rsidR="00F83DE7" w:rsidRPr="00692C54" w:rsidRDefault="00F83DE7" w:rsidP="00F83DE7">
      <w:pPr>
        <w:jc w:val="both"/>
        <w:outlineLvl w:val="1"/>
        <w:rPr>
          <w:rFonts w:eastAsia="Times New Roman" w:cs="Times New Roman"/>
          <w:b/>
          <w:bCs/>
          <w:lang w:eastAsia="uk-UA"/>
        </w:rPr>
      </w:pPr>
      <w:r w:rsidRPr="00692C54">
        <w:rPr>
          <w:rFonts w:eastAsia="Times New Roman" w:cs="Times New Roman"/>
          <w:b/>
          <w:bCs/>
          <w:lang w:eastAsia="uk-UA"/>
        </w:rPr>
        <w:t xml:space="preserve">V. </w:t>
      </w:r>
      <w:bookmarkStart w:id="3" w:name="_Hlk223515376"/>
      <w:r w:rsidRPr="00692C54">
        <w:rPr>
          <w:rFonts w:eastAsia="Times New Roman" w:cs="Times New Roman"/>
          <w:b/>
          <w:bCs/>
          <w:lang w:eastAsia="uk-UA"/>
        </w:rPr>
        <w:t>Психологічна безпека</w:t>
      </w:r>
      <w:bookmarkEnd w:id="3"/>
    </w:p>
    <w:p w14:paraId="57C598CF" w14:textId="77777777" w:rsidR="00F83DE7" w:rsidRPr="00692C54" w:rsidRDefault="00F83DE7" w:rsidP="00F83DE7">
      <w:pPr>
        <w:numPr>
          <w:ilvl w:val="0"/>
          <w:numId w:val="7"/>
        </w:numPr>
        <w:spacing w:after="100" w:afterAutospacing="1"/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профілактика булінгу;</w:t>
      </w:r>
    </w:p>
    <w:p w14:paraId="52841C0F" w14:textId="77777777" w:rsidR="00F83DE7" w:rsidRPr="00692C54" w:rsidRDefault="00F83DE7" w:rsidP="00F83DE7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робота психологічної служби;</w:t>
      </w:r>
    </w:p>
    <w:p w14:paraId="313543A4" w14:textId="77777777" w:rsidR="00F83DE7" w:rsidRPr="00692C54" w:rsidRDefault="00F83DE7" w:rsidP="00F83DE7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підтримка дітей у складних життєвих обставинах;</w:t>
      </w:r>
    </w:p>
    <w:p w14:paraId="6370BC66" w14:textId="77777777" w:rsidR="00F83DE7" w:rsidRPr="00692C54" w:rsidRDefault="00F83DE7" w:rsidP="00F83DE7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запобігання емоційному вигоранню педагогів.</w:t>
      </w:r>
    </w:p>
    <w:p w14:paraId="76F87C61" w14:textId="77777777" w:rsidR="00F83DE7" w:rsidRPr="00692C54" w:rsidRDefault="00F83DE7" w:rsidP="00F83DE7">
      <w:pPr>
        <w:jc w:val="both"/>
        <w:outlineLvl w:val="1"/>
        <w:rPr>
          <w:rFonts w:eastAsia="Times New Roman" w:cs="Times New Roman"/>
          <w:b/>
          <w:bCs/>
          <w:lang w:eastAsia="uk-UA"/>
        </w:rPr>
      </w:pPr>
      <w:r w:rsidRPr="00692C54">
        <w:rPr>
          <w:rFonts w:eastAsia="Times New Roman" w:cs="Times New Roman"/>
          <w:b/>
          <w:bCs/>
          <w:lang w:eastAsia="uk-UA"/>
        </w:rPr>
        <w:t xml:space="preserve">VI. </w:t>
      </w:r>
      <w:bookmarkStart w:id="4" w:name="_Hlk223515410"/>
      <w:r w:rsidRPr="00692C54">
        <w:rPr>
          <w:rFonts w:eastAsia="Times New Roman" w:cs="Times New Roman"/>
          <w:b/>
          <w:bCs/>
          <w:lang w:eastAsia="uk-UA"/>
        </w:rPr>
        <w:t>Інформаційна безпека</w:t>
      </w:r>
      <w:bookmarkEnd w:id="4"/>
    </w:p>
    <w:p w14:paraId="35C88196" w14:textId="77777777" w:rsidR="00F83DE7" w:rsidRPr="00692C54" w:rsidRDefault="00F83DE7" w:rsidP="00F83DE7">
      <w:pPr>
        <w:numPr>
          <w:ilvl w:val="0"/>
          <w:numId w:val="8"/>
        </w:numPr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правила користування цифровими ресурсами;</w:t>
      </w:r>
    </w:p>
    <w:p w14:paraId="68202424" w14:textId="77777777" w:rsidR="00F83DE7" w:rsidRPr="00692C54" w:rsidRDefault="00F83DE7" w:rsidP="00F83DE7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протидія кібербулінгу;</w:t>
      </w:r>
    </w:p>
    <w:p w14:paraId="34177250" w14:textId="77777777" w:rsidR="00F83DE7" w:rsidRPr="00692C54" w:rsidRDefault="00F83DE7" w:rsidP="00F83DE7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захист персональних даних;</w:t>
      </w:r>
    </w:p>
    <w:p w14:paraId="02893CDC" w14:textId="77777777" w:rsidR="00F83DE7" w:rsidRPr="00692C54" w:rsidRDefault="00F83DE7" w:rsidP="00F83DE7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формування медіаграмотності.</w:t>
      </w:r>
    </w:p>
    <w:p w14:paraId="65F07692" w14:textId="77777777" w:rsidR="00F83DE7" w:rsidRPr="00692C54" w:rsidRDefault="00F83DE7" w:rsidP="00F83DE7">
      <w:pPr>
        <w:jc w:val="both"/>
        <w:outlineLvl w:val="1"/>
        <w:rPr>
          <w:rFonts w:eastAsia="Times New Roman" w:cs="Times New Roman"/>
          <w:b/>
          <w:bCs/>
          <w:lang w:eastAsia="uk-UA"/>
        </w:rPr>
      </w:pPr>
      <w:r w:rsidRPr="00692C54">
        <w:rPr>
          <w:rFonts w:eastAsia="Times New Roman" w:cs="Times New Roman"/>
          <w:b/>
          <w:bCs/>
          <w:lang w:eastAsia="uk-UA"/>
        </w:rPr>
        <w:t xml:space="preserve">VII. </w:t>
      </w:r>
      <w:bookmarkStart w:id="5" w:name="_Hlk223515436"/>
      <w:r w:rsidRPr="00692C54">
        <w:rPr>
          <w:rFonts w:eastAsia="Times New Roman" w:cs="Times New Roman"/>
          <w:b/>
          <w:bCs/>
          <w:lang w:eastAsia="uk-UA"/>
        </w:rPr>
        <w:t>Порядок реагування на порушення</w:t>
      </w:r>
      <w:bookmarkEnd w:id="5"/>
    </w:p>
    <w:p w14:paraId="5501B727" w14:textId="77777777" w:rsidR="00F83DE7" w:rsidRDefault="00F83DE7" w:rsidP="00F83DE7">
      <w:pPr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7.1. Повідомлення про випадки насильства приймаються у письмовій або усній формі.</w:t>
      </w:r>
      <w:r w:rsidRPr="00692C54">
        <w:rPr>
          <w:rFonts w:eastAsia="Times New Roman" w:cs="Times New Roman"/>
          <w:lang w:eastAsia="uk-UA"/>
        </w:rPr>
        <w:br/>
        <w:t>7.2.Директор створює комісію з розгляду випадку.</w:t>
      </w:r>
      <w:r w:rsidRPr="00692C54">
        <w:rPr>
          <w:rFonts w:eastAsia="Times New Roman" w:cs="Times New Roman"/>
          <w:lang w:eastAsia="uk-UA"/>
        </w:rPr>
        <w:br/>
        <w:t>7.3. За результатами розгляду приймається рішення та вживаються заходи реагування.</w:t>
      </w:r>
    </w:p>
    <w:p w14:paraId="3DDC242A" w14:textId="77777777" w:rsidR="00F83DE7" w:rsidRPr="00692C54" w:rsidRDefault="00F83DE7" w:rsidP="00F83DE7">
      <w:pPr>
        <w:rPr>
          <w:rFonts w:eastAsia="Times New Roman" w:cs="Times New Roman"/>
          <w:lang w:eastAsia="uk-UA"/>
        </w:rPr>
      </w:pPr>
    </w:p>
    <w:p w14:paraId="416446A9" w14:textId="77777777" w:rsidR="00F83DE7" w:rsidRPr="00692C54" w:rsidRDefault="00F83DE7" w:rsidP="00F83DE7">
      <w:pPr>
        <w:jc w:val="both"/>
        <w:outlineLvl w:val="1"/>
        <w:rPr>
          <w:rFonts w:eastAsia="Times New Roman" w:cs="Times New Roman"/>
          <w:b/>
          <w:bCs/>
          <w:lang w:eastAsia="uk-UA"/>
        </w:rPr>
      </w:pPr>
      <w:r w:rsidRPr="00692C54">
        <w:rPr>
          <w:rFonts w:eastAsia="Times New Roman" w:cs="Times New Roman"/>
          <w:b/>
          <w:bCs/>
          <w:lang w:eastAsia="uk-UA"/>
        </w:rPr>
        <w:t>VIII. Моніторинг та контроль</w:t>
      </w:r>
    </w:p>
    <w:p w14:paraId="3EF78E59" w14:textId="77777777" w:rsidR="00F83DE7" w:rsidRPr="00692C54" w:rsidRDefault="00F83DE7" w:rsidP="00F83DE7">
      <w:pPr>
        <w:numPr>
          <w:ilvl w:val="0"/>
          <w:numId w:val="9"/>
        </w:numPr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проведення анкетувань;</w:t>
      </w:r>
    </w:p>
    <w:p w14:paraId="3A1CB4B7" w14:textId="77777777" w:rsidR="00F83DE7" w:rsidRPr="00692C54" w:rsidRDefault="00F83DE7" w:rsidP="00F83DE7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аналіз звернень;</w:t>
      </w:r>
    </w:p>
    <w:p w14:paraId="7A4D95C9" w14:textId="77777777" w:rsidR="00F83DE7" w:rsidRPr="00F2481E" w:rsidRDefault="00F83DE7" w:rsidP="00F83DE7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lang w:eastAsia="uk-UA"/>
        </w:rPr>
      </w:pPr>
      <w:r w:rsidRPr="00692C54">
        <w:rPr>
          <w:rFonts w:eastAsia="Times New Roman" w:cs="Times New Roman"/>
          <w:lang w:eastAsia="uk-UA"/>
        </w:rPr>
        <w:t>щорічний перегляд Кодексу.</w:t>
      </w:r>
    </w:p>
    <w:p w14:paraId="3BC28D32" w14:textId="32030946" w:rsidR="0089602C" w:rsidRDefault="0089602C"/>
    <w:p w14:paraId="39879FCB" w14:textId="2309EEA9" w:rsidR="00F83DE7" w:rsidRDefault="00F83DE7"/>
    <w:p w14:paraId="4F15A0E9" w14:textId="397FA7AF" w:rsidR="00F83DE7" w:rsidRDefault="00F83DE7">
      <w:r>
        <w:t>ДОДАТКИ</w:t>
      </w:r>
    </w:p>
    <w:p w14:paraId="7150B558" w14:textId="4049E9D4" w:rsidR="00F83DE7" w:rsidRDefault="00F83DE7"/>
    <w:p w14:paraId="6E9C4367" w14:textId="7BD2BB01" w:rsidR="00F83DE7" w:rsidRDefault="00F83DE7"/>
    <w:p w14:paraId="7B967333" w14:textId="77777777" w:rsidR="00F83DE7" w:rsidRPr="00F16DAA" w:rsidRDefault="00F83DE7" w:rsidP="00F83DE7">
      <w:pPr>
        <w:jc w:val="center"/>
        <w:rPr>
          <w:b/>
          <w:bCs/>
        </w:rPr>
      </w:pPr>
      <w:r>
        <w:rPr>
          <w:b/>
          <w:bCs/>
        </w:rPr>
        <w:t>А</w:t>
      </w:r>
      <w:r w:rsidRPr="00F16DAA">
        <w:rPr>
          <w:b/>
          <w:bCs/>
        </w:rPr>
        <w:t>ЛГОРИТМ ДІЙ</w:t>
      </w:r>
    </w:p>
    <w:p w14:paraId="55CE67E8" w14:textId="77777777" w:rsidR="00F83DE7" w:rsidRDefault="00F83DE7" w:rsidP="00F83DE7">
      <w:pPr>
        <w:jc w:val="center"/>
        <w:rPr>
          <w:b/>
          <w:bCs/>
        </w:rPr>
      </w:pPr>
      <w:r w:rsidRPr="00F16DAA">
        <w:rPr>
          <w:b/>
          <w:bCs/>
        </w:rPr>
        <w:t xml:space="preserve">у разі нещасного випадку </w:t>
      </w:r>
      <w:r>
        <w:rPr>
          <w:b/>
          <w:bCs/>
        </w:rPr>
        <w:t>зі здобувачами освіти</w:t>
      </w:r>
    </w:p>
    <w:p w14:paraId="6A751D33" w14:textId="77777777" w:rsidR="00F83DE7" w:rsidRDefault="00F83DE7" w:rsidP="00F83DE7">
      <w:pPr>
        <w:jc w:val="center"/>
        <w:rPr>
          <w:b/>
          <w:bCs/>
        </w:rPr>
      </w:pPr>
      <w:r w:rsidRPr="00851006">
        <w:rPr>
          <w:b/>
          <w:bCs/>
        </w:rPr>
        <w:t>КЗ СОР «Конотопська спеціальна школа»</w:t>
      </w:r>
    </w:p>
    <w:p w14:paraId="29EE1947" w14:textId="77777777" w:rsidR="00F83DE7" w:rsidRPr="00851006" w:rsidRDefault="00F83DE7" w:rsidP="00F83DE7">
      <w:pPr>
        <w:jc w:val="center"/>
        <w:rPr>
          <w:b/>
          <w:bCs/>
        </w:rPr>
      </w:pPr>
    </w:p>
    <w:p w14:paraId="2E4C73EA" w14:textId="77777777" w:rsidR="00F83DE7" w:rsidRDefault="00F83DE7" w:rsidP="00F83DE7">
      <w:pPr>
        <w:spacing w:line="276" w:lineRule="auto"/>
        <w:jc w:val="both"/>
      </w:pPr>
      <w:r>
        <w:t>1.2. Алгоритм є обов’язковим для виконання всіма працівниками закладу освіти.</w:t>
      </w:r>
    </w:p>
    <w:p w14:paraId="4607978C" w14:textId="77777777" w:rsidR="00F83DE7" w:rsidRDefault="00F83DE7" w:rsidP="00F83DE7">
      <w:pPr>
        <w:spacing w:line="276" w:lineRule="auto"/>
        <w:jc w:val="both"/>
      </w:pPr>
      <w:r w:rsidRPr="00F16DAA">
        <w:rPr>
          <w:b/>
          <w:bCs/>
        </w:rPr>
        <w:t>2.</w:t>
      </w:r>
      <w:r>
        <w:t xml:space="preserve"> </w:t>
      </w:r>
      <w:r w:rsidRPr="00F16DAA">
        <w:rPr>
          <w:b/>
          <w:bCs/>
        </w:rPr>
        <w:t>Дії працівника, який першим виявив нещасний випадок</w:t>
      </w:r>
    </w:p>
    <w:p w14:paraId="2C4DB0E6" w14:textId="77777777" w:rsidR="00F83DE7" w:rsidRDefault="00F83DE7" w:rsidP="00F83DE7">
      <w:pPr>
        <w:spacing w:line="276" w:lineRule="auto"/>
        <w:jc w:val="both"/>
      </w:pPr>
      <w:r>
        <w:t>2.1. Негайно припинити вплив небезпечного чинника (за можливості).</w:t>
      </w:r>
    </w:p>
    <w:p w14:paraId="3B8835A1" w14:textId="77777777" w:rsidR="00F83DE7" w:rsidRDefault="00F83DE7" w:rsidP="00F83DE7">
      <w:pPr>
        <w:spacing w:line="276" w:lineRule="auto"/>
        <w:jc w:val="both"/>
      </w:pPr>
      <w:r>
        <w:t>2.2. Оцінити стан потерпілого та надати домедичну допомогу відповідно до характеру ушкоджень.</w:t>
      </w:r>
    </w:p>
    <w:p w14:paraId="737E45AA" w14:textId="77777777" w:rsidR="00F83DE7" w:rsidRDefault="00F83DE7" w:rsidP="00F83DE7">
      <w:pPr>
        <w:spacing w:line="276" w:lineRule="auto"/>
        <w:jc w:val="both"/>
      </w:pPr>
      <w:r>
        <w:t>2.3. У разі необхідності викликати швидку медичну допомогу за телефоном 103.</w:t>
      </w:r>
    </w:p>
    <w:p w14:paraId="4E438557" w14:textId="77777777" w:rsidR="00F83DE7" w:rsidRDefault="00F83DE7" w:rsidP="00F83DE7">
      <w:pPr>
        <w:spacing w:line="276" w:lineRule="auto"/>
        <w:jc w:val="both"/>
      </w:pPr>
      <w:r>
        <w:t>2.4. Негайно повідомити адміністрацію закладу освіти (директора, заступника директора, чергового адміністратора).</w:t>
      </w:r>
    </w:p>
    <w:p w14:paraId="0F5F3ABE" w14:textId="77777777" w:rsidR="00F83DE7" w:rsidRDefault="00F83DE7" w:rsidP="00F83DE7">
      <w:pPr>
        <w:spacing w:line="276" w:lineRule="auto"/>
        <w:jc w:val="both"/>
      </w:pPr>
      <w:r w:rsidRPr="00F16DAA">
        <w:rPr>
          <w:b/>
          <w:bCs/>
        </w:rPr>
        <w:t>3.</w:t>
      </w:r>
      <w:r>
        <w:t xml:space="preserve"> </w:t>
      </w:r>
      <w:r w:rsidRPr="00F16DAA">
        <w:rPr>
          <w:b/>
          <w:bCs/>
        </w:rPr>
        <w:t>Дії адміністрації закладу освіти</w:t>
      </w:r>
    </w:p>
    <w:p w14:paraId="535D4039" w14:textId="77777777" w:rsidR="00F83DE7" w:rsidRDefault="00F83DE7" w:rsidP="00F83DE7">
      <w:pPr>
        <w:spacing w:line="276" w:lineRule="auto"/>
        <w:jc w:val="both"/>
      </w:pPr>
      <w:r>
        <w:t>3.1. Організувати надання необхідної медичної допомоги потерпілому.</w:t>
      </w:r>
    </w:p>
    <w:p w14:paraId="3B75A333" w14:textId="77777777" w:rsidR="00F83DE7" w:rsidRDefault="00F83DE7" w:rsidP="00F83DE7">
      <w:pPr>
        <w:spacing w:line="276" w:lineRule="auto"/>
        <w:jc w:val="both"/>
      </w:pPr>
      <w:r>
        <w:t>3.2. Забезпечити безпеку інших учасників освітнього процесу.</w:t>
      </w:r>
    </w:p>
    <w:p w14:paraId="2B02A2DC" w14:textId="77777777" w:rsidR="00F83DE7" w:rsidRDefault="00F83DE7" w:rsidP="00F83DE7">
      <w:pPr>
        <w:spacing w:line="276" w:lineRule="auto"/>
        <w:jc w:val="both"/>
      </w:pPr>
      <w:r>
        <w:t>3.3. За можливості зберегти обстановку на місці події до початку розслідування (якщо це не загрожує життю та здоров’ю).</w:t>
      </w:r>
    </w:p>
    <w:p w14:paraId="1F2EA8C4" w14:textId="77777777" w:rsidR="00F83DE7" w:rsidRDefault="00F83DE7" w:rsidP="00F83DE7">
      <w:pPr>
        <w:spacing w:line="276" w:lineRule="auto"/>
        <w:jc w:val="both"/>
      </w:pPr>
      <w:r>
        <w:t>3.4. Повідомити батьків або законних представників потерпілого (у разі, якщо постраждав здобувач освіти).</w:t>
      </w:r>
    </w:p>
    <w:p w14:paraId="5C0D2EAF" w14:textId="77777777" w:rsidR="00F83DE7" w:rsidRDefault="00F83DE7" w:rsidP="00F83DE7">
      <w:pPr>
        <w:spacing w:line="276" w:lineRule="auto"/>
        <w:jc w:val="both"/>
      </w:pPr>
      <w:r>
        <w:t>3.5. У разі тяжкого, групового або смертельного нещасного випадку повідомити відповідні органи згідно з чинним законодавством.</w:t>
      </w:r>
    </w:p>
    <w:p w14:paraId="00C4D45B" w14:textId="77777777" w:rsidR="00F83DE7" w:rsidRPr="00F16DAA" w:rsidRDefault="00F83DE7" w:rsidP="00F83DE7">
      <w:pPr>
        <w:spacing w:line="276" w:lineRule="auto"/>
        <w:jc w:val="both"/>
        <w:rPr>
          <w:b/>
          <w:bCs/>
        </w:rPr>
      </w:pPr>
      <w:r w:rsidRPr="00F16DAA">
        <w:rPr>
          <w:b/>
          <w:bCs/>
        </w:rPr>
        <w:t>4. Документування та розслідування</w:t>
      </w:r>
    </w:p>
    <w:p w14:paraId="1A13664D" w14:textId="77777777" w:rsidR="00F83DE7" w:rsidRDefault="00F83DE7" w:rsidP="00F83DE7">
      <w:pPr>
        <w:spacing w:line="276" w:lineRule="auto"/>
        <w:jc w:val="both"/>
      </w:pPr>
      <w:r>
        <w:t>4.1. Зафіксувати нещасний випадок у журналі реєстрації нещасних випадків.</w:t>
      </w:r>
    </w:p>
    <w:p w14:paraId="75485723" w14:textId="77777777" w:rsidR="00F83DE7" w:rsidRDefault="00F83DE7" w:rsidP="00F83DE7">
      <w:pPr>
        <w:spacing w:line="276" w:lineRule="auto"/>
        <w:jc w:val="both"/>
      </w:pPr>
      <w:r>
        <w:t>4.2. Видати наказ про створення комісії з розслідування нещасного випадку.</w:t>
      </w:r>
    </w:p>
    <w:p w14:paraId="7343C3C6" w14:textId="77777777" w:rsidR="00F83DE7" w:rsidRPr="00F16DAA" w:rsidRDefault="00F83DE7" w:rsidP="00F83DE7">
      <w:pPr>
        <w:spacing w:line="276" w:lineRule="auto"/>
        <w:jc w:val="both"/>
      </w:pPr>
      <w:r>
        <w:t>4.3. Провести розслідування та оформити акт встановленої форми відповідно до вимог законодавства.</w:t>
      </w:r>
    </w:p>
    <w:p w14:paraId="09BA744D" w14:textId="77777777" w:rsidR="00F83DE7" w:rsidRPr="00F16DAA" w:rsidRDefault="00F83DE7" w:rsidP="00F83DE7">
      <w:pPr>
        <w:spacing w:line="276" w:lineRule="auto"/>
        <w:jc w:val="both"/>
        <w:rPr>
          <w:b/>
          <w:bCs/>
        </w:rPr>
      </w:pPr>
      <w:r w:rsidRPr="00F16DAA">
        <w:rPr>
          <w:b/>
          <w:bCs/>
        </w:rPr>
        <w:t>5. Подальші дії</w:t>
      </w:r>
    </w:p>
    <w:p w14:paraId="510C5AB4" w14:textId="77777777" w:rsidR="00F83DE7" w:rsidRDefault="00F83DE7" w:rsidP="00F83DE7">
      <w:pPr>
        <w:spacing w:line="276" w:lineRule="auto"/>
        <w:jc w:val="both"/>
      </w:pPr>
      <w:r>
        <w:t>5.1. Забезпечити умови для лікування та відновлення потерпілого.</w:t>
      </w:r>
    </w:p>
    <w:p w14:paraId="62009616" w14:textId="77777777" w:rsidR="00F83DE7" w:rsidRDefault="00F83DE7" w:rsidP="00F83DE7">
      <w:pPr>
        <w:spacing w:line="276" w:lineRule="auto"/>
        <w:jc w:val="both"/>
      </w:pPr>
      <w:r>
        <w:t>5.2. За потреби організувати психологічний супровід.</w:t>
      </w:r>
    </w:p>
    <w:p w14:paraId="4B8ABD02" w14:textId="77777777" w:rsidR="00F83DE7" w:rsidRDefault="00F83DE7" w:rsidP="00F83DE7">
      <w:pPr>
        <w:spacing w:line="276" w:lineRule="auto"/>
        <w:jc w:val="both"/>
      </w:pPr>
      <w:r>
        <w:t>5.3. Проаналізувати причини нещасного випадку та визначити заходи щодо їх усунення.</w:t>
      </w:r>
    </w:p>
    <w:p w14:paraId="2481C899" w14:textId="77777777" w:rsidR="00F83DE7" w:rsidRPr="00F16DAA" w:rsidRDefault="00F83DE7" w:rsidP="00F83DE7">
      <w:pPr>
        <w:spacing w:line="276" w:lineRule="auto"/>
        <w:jc w:val="both"/>
        <w:rPr>
          <w:b/>
          <w:bCs/>
        </w:rPr>
      </w:pPr>
      <w:r w:rsidRPr="00F16DAA">
        <w:rPr>
          <w:b/>
          <w:bCs/>
        </w:rPr>
        <w:t>6. Профілактичні заходи</w:t>
      </w:r>
    </w:p>
    <w:p w14:paraId="21F96B61" w14:textId="77777777" w:rsidR="00F83DE7" w:rsidRDefault="00F83DE7" w:rsidP="00F83DE7">
      <w:pPr>
        <w:spacing w:line="276" w:lineRule="auto"/>
        <w:jc w:val="both"/>
      </w:pPr>
      <w:r>
        <w:t>6.1. Провести позапланові інструктажі з охорони праці та безпеки життєдіяльності.</w:t>
      </w:r>
    </w:p>
    <w:p w14:paraId="78991AE3" w14:textId="77777777" w:rsidR="00F83DE7" w:rsidRDefault="00F83DE7" w:rsidP="00F83DE7">
      <w:pPr>
        <w:spacing w:line="276" w:lineRule="auto"/>
        <w:jc w:val="both"/>
      </w:pPr>
      <w:r>
        <w:t>6.2. Переглянути та за потреби оновити інструкції з безпеки.</w:t>
      </w:r>
    </w:p>
    <w:p w14:paraId="24A96E94" w14:textId="77777777" w:rsidR="00F83DE7" w:rsidRDefault="00F83DE7" w:rsidP="00F83DE7">
      <w:pPr>
        <w:spacing w:line="276" w:lineRule="auto"/>
        <w:jc w:val="both"/>
      </w:pPr>
      <w:r>
        <w:t>6.3. Здійснювати контроль за виконанням профілактичних заходів.</w:t>
      </w:r>
    </w:p>
    <w:p w14:paraId="1303DDD7" w14:textId="77777777" w:rsidR="00F83DE7" w:rsidRPr="00F16DAA" w:rsidRDefault="00F83DE7" w:rsidP="00F83DE7">
      <w:pPr>
        <w:spacing w:line="276" w:lineRule="auto"/>
        <w:jc w:val="both"/>
        <w:rPr>
          <w:b/>
          <w:bCs/>
        </w:rPr>
      </w:pPr>
      <w:r w:rsidRPr="00F16DAA">
        <w:rPr>
          <w:b/>
          <w:bCs/>
        </w:rPr>
        <w:t>7. Контроль</w:t>
      </w:r>
    </w:p>
    <w:p w14:paraId="16622BD1" w14:textId="4F37B8EE" w:rsidR="00F83DE7" w:rsidRDefault="00F83DE7" w:rsidP="00F83DE7">
      <w:pPr>
        <w:spacing w:line="276" w:lineRule="auto"/>
        <w:jc w:val="both"/>
      </w:pPr>
      <w:r>
        <w:t>7.1. Контроль за виконанням цього Алгоритму покладається на заступника директора з виховної роботи Валентину ЯЦЕНКО.</w:t>
      </w:r>
    </w:p>
    <w:p w14:paraId="27BE71A8" w14:textId="501B02C9" w:rsidR="00F83DE7" w:rsidRDefault="00F83DE7" w:rsidP="00F83DE7">
      <w:pPr>
        <w:spacing w:line="276" w:lineRule="auto"/>
        <w:jc w:val="both"/>
      </w:pPr>
    </w:p>
    <w:p w14:paraId="3746C12C" w14:textId="306D7AE5" w:rsidR="00F83DE7" w:rsidRDefault="00F83DE7" w:rsidP="00F83DE7">
      <w:pPr>
        <w:spacing w:line="276" w:lineRule="auto"/>
        <w:jc w:val="both"/>
      </w:pPr>
    </w:p>
    <w:p w14:paraId="731068B9" w14:textId="1DBCF2D4" w:rsidR="00F83DE7" w:rsidRDefault="00F83DE7" w:rsidP="00F83DE7">
      <w:pPr>
        <w:spacing w:line="276" w:lineRule="auto"/>
        <w:jc w:val="both"/>
      </w:pPr>
    </w:p>
    <w:p w14:paraId="74BC5F6F" w14:textId="77777777" w:rsidR="00174CDD" w:rsidRDefault="00174CDD" w:rsidP="00F83DE7">
      <w:pPr>
        <w:spacing w:line="276" w:lineRule="auto"/>
        <w:jc w:val="both"/>
      </w:pPr>
    </w:p>
    <w:p w14:paraId="6AF99E4D" w14:textId="4C158FA1" w:rsidR="00F83DE7" w:rsidRDefault="00F83DE7" w:rsidP="00F83DE7">
      <w:pPr>
        <w:jc w:val="center"/>
        <w:outlineLvl w:val="2"/>
        <w:rPr>
          <w:rFonts w:eastAsia="Times New Roman" w:cs="Times New Roman"/>
          <w:b/>
          <w:bCs/>
          <w:lang w:eastAsia="uk-UA"/>
        </w:rPr>
      </w:pPr>
      <w:r>
        <w:rPr>
          <w:rFonts w:eastAsia="Times New Roman" w:cs="Times New Roman"/>
          <w:b/>
          <w:bCs/>
          <w:lang w:eastAsia="uk-UA"/>
        </w:rPr>
        <w:t>АЛГОРИТМ</w:t>
      </w:r>
    </w:p>
    <w:p w14:paraId="75FB5877" w14:textId="5F7783C8" w:rsidR="00F83DE7" w:rsidRDefault="00F83DE7" w:rsidP="00174CDD">
      <w:pPr>
        <w:jc w:val="center"/>
        <w:outlineLvl w:val="2"/>
        <w:rPr>
          <w:rFonts w:eastAsia="Times New Roman" w:cs="Times New Roman"/>
          <w:b/>
          <w:bCs/>
          <w:lang w:eastAsia="uk-UA"/>
        </w:rPr>
      </w:pPr>
      <w:r>
        <w:rPr>
          <w:rFonts w:eastAsia="Times New Roman" w:cs="Times New Roman"/>
          <w:b/>
          <w:bCs/>
          <w:lang w:eastAsia="uk-UA"/>
        </w:rPr>
        <w:t xml:space="preserve">дій </w:t>
      </w:r>
      <w:r w:rsidRPr="00692C54">
        <w:rPr>
          <w:rFonts w:eastAsia="Times New Roman" w:cs="Times New Roman"/>
          <w:b/>
          <w:bCs/>
          <w:lang w:eastAsia="uk-UA"/>
        </w:rPr>
        <w:t xml:space="preserve"> у разі виявлення булінгу</w:t>
      </w:r>
    </w:p>
    <w:p w14:paraId="070776FC" w14:textId="77777777" w:rsidR="00174CDD" w:rsidRPr="00692C54" w:rsidRDefault="00174CDD" w:rsidP="00174CDD">
      <w:pPr>
        <w:jc w:val="center"/>
        <w:outlineLvl w:val="2"/>
        <w:rPr>
          <w:rFonts w:eastAsia="Times New Roman" w:cs="Times New Roman"/>
          <w:b/>
          <w:bCs/>
          <w:lang w:eastAsia="uk-UA"/>
        </w:rPr>
      </w:pPr>
    </w:p>
    <w:p w14:paraId="1A10FBDA" w14:textId="47DEF837" w:rsidR="00174CDD" w:rsidRPr="00174CDD" w:rsidRDefault="006E4C72" w:rsidP="00174CDD">
      <w:pPr>
        <w:outlineLvl w:val="2"/>
        <w:rPr>
          <w:rFonts w:eastAsia="Times New Roman" w:cs="Times New Roman"/>
          <w:b/>
          <w:bCs/>
          <w:lang w:eastAsia="uk-UA"/>
        </w:rPr>
      </w:pPr>
      <w:r>
        <w:rPr>
          <w:rFonts w:eastAsia="Times New Roman" w:cs="Times New Roman"/>
          <w:b/>
          <w:bCs/>
          <w:lang w:eastAsia="uk-UA"/>
        </w:rPr>
        <w:t xml:space="preserve">1. </w:t>
      </w:r>
      <w:bookmarkStart w:id="6" w:name="_GoBack"/>
      <w:bookmarkEnd w:id="6"/>
      <w:r w:rsidR="00174CDD" w:rsidRPr="00174CDD">
        <w:rPr>
          <w:rFonts w:eastAsia="Times New Roman" w:cs="Times New Roman"/>
          <w:b/>
          <w:bCs/>
          <w:lang w:eastAsia="uk-UA"/>
        </w:rPr>
        <w:t>Виявлення та фіксація факту</w:t>
      </w:r>
    </w:p>
    <w:p w14:paraId="189AA08E" w14:textId="77777777" w:rsidR="00174CDD" w:rsidRPr="00174CDD" w:rsidRDefault="00174CDD" w:rsidP="00174CDD">
      <w:pPr>
        <w:numPr>
          <w:ilvl w:val="0"/>
          <w:numId w:val="13"/>
        </w:numPr>
        <w:rPr>
          <w:rFonts w:eastAsia="Times New Roman" w:cs="Times New Roman"/>
          <w:lang w:eastAsia="uk-UA"/>
        </w:rPr>
      </w:pPr>
      <w:r w:rsidRPr="00174CDD">
        <w:rPr>
          <w:rFonts w:eastAsia="Times New Roman" w:cs="Times New Roman"/>
          <w:b/>
          <w:bCs/>
          <w:lang w:eastAsia="uk-UA"/>
        </w:rPr>
        <w:t>Спостереження:</w:t>
      </w:r>
      <w:r w:rsidRPr="00174CDD">
        <w:rPr>
          <w:rFonts w:eastAsia="Times New Roman" w:cs="Times New Roman"/>
          <w:lang w:eastAsia="uk-UA"/>
        </w:rPr>
        <w:t xml:space="preserve"> учитель, співробітник або учень помічає ознаки агресивної поведінки (фізичної, словесної, психологічної, кібербулінгу).</w:t>
      </w:r>
    </w:p>
    <w:p w14:paraId="7F0E3090" w14:textId="77777777" w:rsidR="00174CDD" w:rsidRPr="00174CDD" w:rsidRDefault="00174CDD" w:rsidP="00174CDD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lang w:eastAsia="uk-UA"/>
        </w:rPr>
      </w:pPr>
      <w:r w:rsidRPr="00174CDD">
        <w:rPr>
          <w:rFonts w:eastAsia="Times New Roman" w:cs="Times New Roman"/>
          <w:b/>
          <w:bCs/>
          <w:lang w:eastAsia="uk-UA"/>
        </w:rPr>
        <w:t>Фіксація:</w:t>
      </w:r>
      <w:r w:rsidRPr="00174CDD">
        <w:rPr>
          <w:rFonts w:eastAsia="Times New Roman" w:cs="Times New Roman"/>
          <w:lang w:eastAsia="uk-UA"/>
        </w:rPr>
        <w:t xml:space="preserve"> записати дату, час, місце, учасників, свідків та короткий опис інциденту.</w:t>
      </w:r>
    </w:p>
    <w:p w14:paraId="0FDD6AEF" w14:textId="507C92DB" w:rsidR="006E4C72" w:rsidRDefault="00174CDD" w:rsidP="006E4C72">
      <w:pPr>
        <w:numPr>
          <w:ilvl w:val="0"/>
          <w:numId w:val="13"/>
        </w:numPr>
        <w:spacing w:before="100" w:beforeAutospacing="1"/>
        <w:rPr>
          <w:rFonts w:eastAsia="Times New Roman" w:cs="Times New Roman"/>
          <w:lang w:eastAsia="uk-UA"/>
        </w:rPr>
      </w:pPr>
      <w:r w:rsidRPr="00174CDD">
        <w:rPr>
          <w:rFonts w:eastAsia="Times New Roman" w:cs="Times New Roman"/>
          <w:b/>
          <w:bCs/>
          <w:lang w:eastAsia="uk-UA"/>
        </w:rPr>
        <w:t>Збір доказів:</w:t>
      </w:r>
      <w:r w:rsidRPr="00174CDD">
        <w:rPr>
          <w:rFonts w:eastAsia="Times New Roman" w:cs="Times New Roman"/>
          <w:lang w:eastAsia="uk-UA"/>
        </w:rPr>
        <w:t xml:space="preserve"> скріншоти повідомлень, фото, відео (якщо безпечні), свідчення очевидців.</w:t>
      </w:r>
    </w:p>
    <w:p w14:paraId="561AB5FF" w14:textId="77777777" w:rsidR="006E4C72" w:rsidRPr="006E4C72" w:rsidRDefault="006E4C72" w:rsidP="006E4C72">
      <w:pPr>
        <w:spacing w:before="100" w:beforeAutospacing="1"/>
        <w:ind w:left="720"/>
        <w:rPr>
          <w:rFonts w:eastAsia="Times New Roman" w:cs="Times New Roman"/>
          <w:lang w:eastAsia="uk-UA"/>
        </w:rPr>
      </w:pPr>
    </w:p>
    <w:p w14:paraId="17590CFB" w14:textId="77777777" w:rsidR="00174CDD" w:rsidRPr="00174CDD" w:rsidRDefault="00174CDD" w:rsidP="00AA66AD">
      <w:pPr>
        <w:outlineLvl w:val="2"/>
        <w:rPr>
          <w:rFonts w:eastAsia="Times New Roman" w:cs="Times New Roman"/>
          <w:b/>
          <w:bCs/>
          <w:lang w:eastAsia="uk-UA"/>
        </w:rPr>
      </w:pPr>
      <w:r w:rsidRPr="00174CDD">
        <w:rPr>
          <w:rFonts w:eastAsia="Times New Roman" w:cs="Times New Roman"/>
          <w:b/>
          <w:bCs/>
          <w:lang w:eastAsia="uk-UA"/>
        </w:rPr>
        <w:t>2. Негайна безпека постраждалого</w:t>
      </w:r>
    </w:p>
    <w:p w14:paraId="4E53B38D" w14:textId="77777777" w:rsidR="00174CDD" w:rsidRPr="00174CDD" w:rsidRDefault="00174CDD" w:rsidP="00AA66AD">
      <w:pPr>
        <w:numPr>
          <w:ilvl w:val="0"/>
          <w:numId w:val="14"/>
        </w:numPr>
        <w:spacing w:after="100" w:afterAutospacing="1"/>
        <w:rPr>
          <w:rFonts w:eastAsia="Times New Roman" w:cs="Times New Roman"/>
          <w:lang w:eastAsia="uk-UA"/>
        </w:rPr>
      </w:pPr>
      <w:r w:rsidRPr="00174CDD">
        <w:rPr>
          <w:rFonts w:eastAsia="Times New Roman" w:cs="Times New Roman"/>
          <w:lang w:eastAsia="uk-UA"/>
        </w:rPr>
        <w:t>Відвести постраждалого в безпечне місце.</w:t>
      </w:r>
    </w:p>
    <w:p w14:paraId="7C1C152A" w14:textId="77777777" w:rsidR="00174CDD" w:rsidRPr="00174CDD" w:rsidRDefault="00174CDD" w:rsidP="00174CDD">
      <w:pPr>
        <w:numPr>
          <w:ilvl w:val="0"/>
          <w:numId w:val="14"/>
        </w:numPr>
        <w:spacing w:before="100" w:beforeAutospacing="1" w:after="100" w:afterAutospacing="1"/>
        <w:rPr>
          <w:rFonts w:eastAsia="Times New Roman" w:cs="Times New Roman"/>
          <w:lang w:eastAsia="uk-UA"/>
        </w:rPr>
      </w:pPr>
      <w:r w:rsidRPr="00174CDD">
        <w:rPr>
          <w:rFonts w:eastAsia="Times New Roman" w:cs="Times New Roman"/>
          <w:lang w:eastAsia="uk-UA"/>
        </w:rPr>
        <w:t>При необхідності надати першу психологічну або медичну допомогу.</w:t>
      </w:r>
    </w:p>
    <w:p w14:paraId="7DEE0F7B" w14:textId="58FAC249" w:rsidR="00AA66AD" w:rsidRDefault="00174CDD" w:rsidP="00AA66AD">
      <w:pPr>
        <w:numPr>
          <w:ilvl w:val="0"/>
          <w:numId w:val="14"/>
        </w:numPr>
        <w:spacing w:before="100" w:beforeAutospacing="1"/>
        <w:rPr>
          <w:rFonts w:eastAsia="Times New Roman" w:cs="Times New Roman"/>
          <w:lang w:eastAsia="uk-UA"/>
        </w:rPr>
      </w:pPr>
      <w:r w:rsidRPr="00174CDD">
        <w:rPr>
          <w:rFonts w:eastAsia="Times New Roman" w:cs="Times New Roman"/>
          <w:lang w:eastAsia="uk-UA"/>
        </w:rPr>
        <w:t>Забезпечити підтримку: присутність психолога або довіреної особи.</w:t>
      </w:r>
    </w:p>
    <w:p w14:paraId="26FC4C74" w14:textId="77777777" w:rsidR="00AA66AD" w:rsidRPr="00AA66AD" w:rsidRDefault="00AA66AD" w:rsidP="00AA66AD">
      <w:pPr>
        <w:spacing w:before="100" w:beforeAutospacing="1"/>
        <w:ind w:left="720"/>
        <w:rPr>
          <w:rFonts w:eastAsia="Times New Roman" w:cs="Times New Roman"/>
          <w:lang w:eastAsia="uk-UA"/>
        </w:rPr>
      </w:pPr>
    </w:p>
    <w:p w14:paraId="608C897D" w14:textId="77777777" w:rsidR="00174CDD" w:rsidRPr="00174CDD" w:rsidRDefault="00174CDD" w:rsidP="00AA66AD">
      <w:pPr>
        <w:outlineLvl w:val="2"/>
        <w:rPr>
          <w:rFonts w:eastAsia="Times New Roman" w:cs="Times New Roman"/>
          <w:b/>
          <w:bCs/>
          <w:lang w:eastAsia="uk-UA"/>
        </w:rPr>
      </w:pPr>
      <w:r w:rsidRPr="00174CDD">
        <w:rPr>
          <w:rFonts w:eastAsia="Times New Roman" w:cs="Times New Roman"/>
          <w:b/>
          <w:bCs/>
          <w:lang w:eastAsia="uk-UA"/>
        </w:rPr>
        <w:t>3. Інформування відповідальних осіб</w:t>
      </w:r>
    </w:p>
    <w:p w14:paraId="0A835EC0" w14:textId="77777777" w:rsidR="00174CDD" w:rsidRPr="00174CDD" w:rsidRDefault="00174CDD" w:rsidP="00AA66AD">
      <w:pPr>
        <w:numPr>
          <w:ilvl w:val="0"/>
          <w:numId w:val="15"/>
        </w:numPr>
        <w:spacing w:after="100" w:afterAutospacing="1"/>
        <w:rPr>
          <w:rFonts w:eastAsia="Times New Roman" w:cs="Times New Roman"/>
          <w:lang w:eastAsia="uk-UA"/>
        </w:rPr>
      </w:pPr>
      <w:r w:rsidRPr="00174CDD">
        <w:rPr>
          <w:rFonts w:eastAsia="Times New Roman" w:cs="Times New Roman"/>
          <w:lang w:eastAsia="uk-UA"/>
        </w:rPr>
        <w:t xml:space="preserve">Повідомити </w:t>
      </w:r>
      <w:r w:rsidRPr="00174CDD">
        <w:rPr>
          <w:rFonts w:eastAsia="Times New Roman" w:cs="Times New Roman"/>
          <w:b/>
          <w:bCs/>
          <w:lang w:eastAsia="uk-UA"/>
        </w:rPr>
        <w:t>класного керівника</w:t>
      </w:r>
      <w:r w:rsidRPr="00174CDD">
        <w:rPr>
          <w:rFonts w:eastAsia="Times New Roman" w:cs="Times New Roman"/>
          <w:lang w:eastAsia="uk-UA"/>
        </w:rPr>
        <w:t xml:space="preserve"> або </w:t>
      </w:r>
      <w:r w:rsidRPr="00174CDD">
        <w:rPr>
          <w:rFonts w:eastAsia="Times New Roman" w:cs="Times New Roman"/>
          <w:b/>
          <w:bCs/>
          <w:lang w:eastAsia="uk-UA"/>
        </w:rPr>
        <w:t>педагогічного психолога</w:t>
      </w:r>
      <w:r w:rsidRPr="00174CDD">
        <w:rPr>
          <w:rFonts w:eastAsia="Times New Roman" w:cs="Times New Roman"/>
          <w:lang w:eastAsia="uk-UA"/>
        </w:rPr>
        <w:t>.</w:t>
      </w:r>
    </w:p>
    <w:p w14:paraId="6CD69329" w14:textId="77777777" w:rsidR="00174CDD" w:rsidRPr="00174CDD" w:rsidRDefault="00174CDD" w:rsidP="00174CDD">
      <w:pPr>
        <w:numPr>
          <w:ilvl w:val="0"/>
          <w:numId w:val="15"/>
        </w:numPr>
        <w:spacing w:before="100" w:beforeAutospacing="1" w:after="100" w:afterAutospacing="1"/>
        <w:rPr>
          <w:rFonts w:eastAsia="Times New Roman" w:cs="Times New Roman"/>
          <w:lang w:eastAsia="uk-UA"/>
        </w:rPr>
      </w:pPr>
      <w:r w:rsidRPr="00174CDD">
        <w:rPr>
          <w:rFonts w:eastAsia="Times New Roman" w:cs="Times New Roman"/>
          <w:lang w:eastAsia="uk-UA"/>
        </w:rPr>
        <w:t xml:space="preserve">Інформувати </w:t>
      </w:r>
      <w:r w:rsidRPr="00174CDD">
        <w:rPr>
          <w:rFonts w:eastAsia="Times New Roman" w:cs="Times New Roman"/>
          <w:b/>
          <w:bCs/>
          <w:lang w:eastAsia="uk-UA"/>
        </w:rPr>
        <w:t>адміністрацію школи</w:t>
      </w:r>
      <w:r w:rsidRPr="00174CDD">
        <w:rPr>
          <w:rFonts w:eastAsia="Times New Roman" w:cs="Times New Roman"/>
          <w:lang w:eastAsia="uk-UA"/>
        </w:rPr>
        <w:t xml:space="preserve"> (директора або заступника).</w:t>
      </w:r>
    </w:p>
    <w:p w14:paraId="51E2CB17" w14:textId="3C9E3D17" w:rsidR="00174CDD" w:rsidRPr="00174CDD" w:rsidRDefault="00174CDD" w:rsidP="00174CDD">
      <w:pPr>
        <w:numPr>
          <w:ilvl w:val="0"/>
          <w:numId w:val="15"/>
        </w:numPr>
        <w:spacing w:after="100" w:afterAutospacing="1"/>
        <w:rPr>
          <w:rFonts w:eastAsia="Times New Roman" w:cs="Times New Roman"/>
          <w:lang w:eastAsia="uk-UA"/>
        </w:rPr>
      </w:pPr>
      <w:r w:rsidRPr="00174CDD">
        <w:rPr>
          <w:rFonts w:eastAsia="Times New Roman" w:cs="Times New Roman"/>
          <w:lang w:eastAsia="uk-UA"/>
        </w:rPr>
        <w:t xml:space="preserve">За потреби – залучити </w:t>
      </w:r>
      <w:r w:rsidRPr="00174CDD">
        <w:rPr>
          <w:rFonts w:eastAsia="Times New Roman" w:cs="Times New Roman"/>
          <w:b/>
          <w:bCs/>
          <w:lang w:eastAsia="uk-UA"/>
        </w:rPr>
        <w:t>батьків постраждалого та кривдника</w:t>
      </w:r>
      <w:r w:rsidRPr="00174CDD">
        <w:rPr>
          <w:rFonts w:eastAsia="Times New Roman" w:cs="Times New Roman"/>
          <w:lang w:eastAsia="uk-UA"/>
        </w:rPr>
        <w:t>.</w:t>
      </w:r>
    </w:p>
    <w:p w14:paraId="0496170A" w14:textId="77777777" w:rsidR="00174CDD" w:rsidRPr="00174CDD" w:rsidRDefault="00174CDD" w:rsidP="00174CDD">
      <w:pPr>
        <w:outlineLvl w:val="2"/>
        <w:rPr>
          <w:rFonts w:eastAsia="Times New Roman" w:cs="Times New Roman"/>
          <w:b/>
          <w:bCs/>
          <w:lang w:eastAsia="uk-UA"/>
        </w:rPr>
      </w:pPr>
      <w:r w:rsidRPr="00174CDD">
        <w:rPr>
          <w:rFonts w:eastAsia="Times New Roman" w:cs="Times New Roman"/>
          <w:b/>
          <w:bCs/>
          <w:lang w:eastAsia="uk-UA"/>
        </w:rPr>
        <w:t>4. Проведення розслідування</w:t>
      </w:r>
    </w:p>
    <w:p w14:paraId="0CFE7A68" w14:textId="77777777" w:rsidR="00174CDD" w:rsidRPr="00174CDD" w:rsidRDefault="00174CDD" w:rsidP="00174CDD">
      <w:pPr>
        <w:numPr>
          <w:ilvl w:val="0"/>
          <w:numId w:val="16"/>
        </w:numPr>
        <w:rPr>
          <w:rFonts w:eastAsia="Times New Roman" w:cs="Times New Roman"/>
          <w:lang w:eastAsia="uk-UA"/>
        </w:rPr>
      </w:pPr>
      <w:r w:rsidRPr="00174CDD">
        <w:rPr>
          <w:rFonts w:eastAsia="Times New Roman" w:cs="Times New Roman"/>
          <w:lang w:eastAsia="uk-UA"/>
        </w:rPr>
        <w:t>Опитати всіх учасників та свідків окремо.</w:t>
      </w:r>
    </w:p>
    <w:p w14:paraId="19AA9BDC" w14:textId="77777777" w:rsidR="00174CDD" w:rsidRPr="00174CDD" w:rsidRDefault="00174CDD" w:rsidP="00174CDD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lang w:eastAsia="uk-UA"/>
        </w:rPr>
      </w:pPr>
      <w:r w:rsidRPr="00174CDD">
        <w:rPr>
          <w:rFonts w:eastAsia="Times New Roman" w:cs="Times New Roman"/>
          <w:lang w:eastAsia="uk-UA"/>
        </w:rPr>
        <w:t>Зафіксувати деталі кожного випадку.</w:t>
      </w:r>
    </w:p>
    <w:p w14:paraId="03D97CD3" w14:textId="6201781A" w:rsidR="00174CDD" w:rsidRPr="00174CDD" w:rsidRDefault="00174CDD" w:rsidP="00174CDD">
      <w:pPr>
        <w:numPr>
          <w:ilvl w:val="0"/>
          <w:numId w:val="16"/>
        </w:numPr>
        <w:spacing w:before="100" w:beforeAutospacing="1"/>
        <w:rPr>
          <w:rFonts w:eastAsia="Times New Roman" w:cs="Times New Roman"/>
          <w:lang w:eastAsia="uk-UA"/>
        </w:rPr>
      </w:pPr>
      <w:r w:rsidRPr="00174CDD">
        <w:rPr>
          <w:rFonts w:eastAsia="Times New Roman" w:cs="Times New Roman"/>
          <w:lang w:eastAsia="uk-UA"/>
        </w:rPr>
        <w:t>Визначити вид і ступінь булінгу (одноразовий випадок, систематичний, кібербулінг).</w:t>
      </w:r>
    </w:p>
    <w:p w14:paraId="49965583" w14:textId="77777777" w:rsidR="00174CDD" w:rsidRPr="00174CDD" w:rsidRDefault="00174CDD" w:rsidP="006E4C72">
      <w:pPr>
        <w:outlineLvl w:val="2"/>
        <w:rPr>
          <w:rFonts w:eastAsia="Times New Roman" w:cs="Times New Roman"/>
          <w:b/>
          <w:bCs/>
          <w:lang w:eastAsia="uk-UA"/>
        </w:rPr>
      </w:pPr>
      <w:r w:rsidRPr="00174CDD">
        <w:rPr>
          <w:rFonts w:eastAsia="Times New Roman" w:cs="Times New Roman"/>
          <w:b/>
          <w:bCs/>
          <w:lang w:eastAsia="uk-UA"/>
        </w:rPr>
        <w:t>5. Прийняття заходів</w:t>
      </w:r>
    </w:p>
    <w:p w14:paraId="275B5889" w14:textId="77777777" w:rsidR="00174CDD" w:rsidRPr="00174CDD" w:rsidRDefault="00174CDD" w:rsidP="006E4C72">
      <w:pPr>
        <w:numPr>
          <w:ilvl w:val="0"/>
          <w:numId w:val="17"/>
        </w:numPr>
        <w:spacing w:after="100" w:afterAutospacing="1"/>
        <w:rPr>
          <w:rFonts w:eastAsia="Times New Roman" w:cs="Times New Roman"/>
          <w:lang w:eastAsia="uk-UA"/>
        </w:rPr>
      </w:pPr>
      <w:r w:rsidRPr="00174CDD">
        <w:rPr>
          <w:rFonts w:eastAsia="Times New Roman" w:cs="Times New Roman"/>
          <w:b/>
          <w:bCs/>
          <w:lang w:eastAsia="uk-UA"/>
        </w:rPr>
        <w:t>Для кривдника:</w:t>
      </w:r>
      <w:r w:rsidRPr="00174CDD">
        <w:rPr>
          <w:rFonts w:eastAsia="Times New Roman" w:cs="Times New Roman"/>
          <w:lang w:eastAsia="uk-UA"/>
        </w:rPr>
        <w:t xml:space="preserve"> попередження, роз’яснювальна робота, дисциплінарні заходи відповідно до правил школи.</w:t>
      </w:r>
    </w:p>
    <w:p w14:paraId="7660405B" w14:textId="77777777" w:rsidR="00174CDD" w:rsidRPr="00174CDD" w:rsidRDefault="00174CDD" w:rsidP="00174CDD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lang w:eastAsia="uk-UA"/>
        </w:rPr>
      </w:pPr>
      <w:r w:rsidRPr="00174CDD">
        <w:rPr>
          <w:rFonts w:eastAsia="Times New Roman" w:cs="Times New Roman"/>
          <w:b/>
          <w:bCs/>
          <w:lang w:eastAsia="uk-UA"/>
        </w:rPr>
        <w:t>Для постраждалого:</w:t>
      </w:r>
      <w:r w:rsidRPr="00174CDD">
        <w:rPr>
          <w:rFonts w:eastAsia="Times New Roman" w:cs="Times New Roman"/>
          <w:lang w:eastAsia="uk-UA"/>
        </w:rPr>
        <w:t xml:space="preserve"> психологічна підтримка, супровід до відновлення безпечного середовища.</w:t>
      </w:r>
    </w:p>
    <w:p w14:paraId="2655AF48" w14:textId="1D110483" w:rsidR="00174CDD" w:rsidRPr="00174CDD" w:rsidRDefault="00174CDD" w:rsidP="00174CDD">
      <w:pPr>
        <w:numPr>
          <w:ilvl w:val="0"/>
          <w:numId w:val="17"/>
        </w:numPr>
        <w:spacing w:after="100" w:afterAutospacing="1"/>
        <w:rPr>
          <w:rFonts w:eastAsia="Times New Roman" w:cs="Times New Roman"/>
          <w:lang w:eastAsia="uk-UA"/>
        </w:rPr>
      </w:pPr>
      <w:r w:rsidRPr="00174CDD">
        <w:rPr>
          <w:rFonts w:eastAsia="Times New Roman" w:cs="Times New Roman"/>
          <w:b/>
          <w:bCs/>
          <w:lang w:eastAsia="uk-UA"/>
        </w:rPr>
        <w:t>Для класу/групи:</w:t>
      </w:r>
      <w:r w:rsidRPr="00174CDD">
        <w:rPr>
          <w:rFonts w:eastAsia="Times New Roman" w:cs="Times New Roman"/>
          <w:lang w:eastAsia="uk-UA"/>
        </w:rPr>
        <w:t xml:space="preserve"> виховні заходи, тренінги з толерантності, уроки з профілактики булінгу.</w:t>
      </w:r>
    </w:p>
    <w:p w14:paraId="40322730" w14:textId="77777777" w:rsidR="00174CDD" w:rsidRPr="00174CDD" w:rsidRDefault="00174CDD" w:rsidP="00174CDD">
      <w:pPr>
        <w:outlineLvl w:val="2"/>
        <w:rPr>
          <w:rFonts w:eastAsia="Times New Roman" w:cs="Times New Roman"/>
          <w:b/>
          <w:bCs/>
          <w:lang w:eastAsia="uk-UA"/>
        </w:rPr>
      </w:pPr>
      <w:r w:rsidRPr="00174CDD">
        <w:rPr>
          <w:rFonts w:eastAsia="Times New Roman" w:cs="Times New Roman"/>
          <w:b/>
          <w:bCs/>
          <w:lang w:eastAsia="uk-UA"/>
        </w:rPr>
        <w:t>6. Документування</w:t>
      </w:r>
    </w:p>
    <w:p w14:paraId="5F162198" w14:textId="77777777" w:rsidR="00174CDD" w:rsidRPr="00174CDD" w:rsidRDefault="00174CDD" w:rsidP="00174CDD">
      <w:pPr>
        <w:numPr>
          <w:ilvl w:val="0"/>
          <w:numId w:val="18"/>
        </w:numPr>
        <w:rPr>
          <w:rFonts w:eastAsia="Times New Roman" w:cs="Times New Roman"/>
          <w:lang w:eastAsia="uk-UA"/>
        </w:rPr>
      </w:pPr>
      <w:r w:rsidRPr="00174CDD">
        <w:rPr>
          <w:rFonts w:eastAsia="Times New Roman" w:cs="Times New Roman"/>
          <w:lang w:eastAsia="uk-UA"/>
        </w:rPr>
        <w:t xml:space="preserve">Оформити </w:t>
      </w:r>
      <w:r w:rsidRPr="00174CDD">
        <w:rPr>
          <w:rFonts w:eastAsia="Times New Roman" w:cs="Times New Roman"/>
          <w:b/>
          <w:bCs/>
          <w:lang w:eastAsia="uk-UA"/>
        </w:rPr>
        <w:t>акт випадку булінгу</w:t>
      </w:r>
      <w:r w:rsidRPr="00174CDD">
        <w:rPr>
          <w:rFonts w:eastAsia="Times New Roman" w:cs="Times New Roman"/>
          <w:lang w:eastAsia="uk-UA"/>
        </w:rPr>
        <w:t xml:space="preserve"> та додати докази.</w:t>
      </w:r>
    </w:p>
    <w:p w14:paraId="62666BCC" w14:textId="744389FA" w:rsidR="00174CDD" w:rsidRPr="00174CDD" w:rsidRDefault="00174CDD" w:rsidP="00174CDD">
      <w:pPr>
        <w:numPr>
          <w:ilvl w:val="0"/>
          <w:numId w:val="18"/>
        </w:numPr>
        <w:spacing w:after="100" w:afterAutospacing="1"/>
        <w:rPr>
          <w:rFonts w:eastAsia="Times New Roman" w:cs="Times New Roman"/>
          <w:lang w:eastAsia="uk-UA"/>
        </w:rPr>
      </w:pPr>
      <w:r w:rsidRPr="00174CDD">
        <w:rPr>
          <w:rFonts w:eastAsia="Times New Roman" w:cs="Times New Roman"/>
          <w:lang w:eastAsia="uk-UA"/>
        </w:rPr>
        <w:t>Зберігати документи у школі відповідно до внутрішніх правил і законодавства України</w:t>
      </w:r>
    </w:p>
    <w:p w14:paraId="0E424B1A" w14:textId="77777777" w:rsidR="00174CDD" w:rsidRPr="00174CDD" w:rsidRDefault="00174CDD" w:rsidP="006E4C72">
      <w:pPr>
        <w:outlineLvl w:val="2"/>
        <w:rPr>
          <w:rFonts w:eastAsia="Times New Roman" w:cs="Times New Roman"/>
          <w:b/>
          <w:bCs/>
          <w:lang w:eastAsia="uk-UA"/>
        </w:rPr>
      </w:pPr>
      <w:r w:rsidRPr="00174CDD">
        <w:rPr>
          <w:rFonts w:eastAsia="Times New Roman" w:cs="Times New Roman"/>
          <w:b/>
          <w:bCs/>
          <w:lang w:eastAsia="uk-UA"/>
        </w:rPr>
        <w:t>7. Контроль та профілактика</w:t>
      </w:r>
    </w:p>
    <w:p w14:paraId="2047DDB1" w14:textId="77777777" w:rsidR="00174CDD" w:rsidRPr="00174CDD" w:rsidRDefault="00174CDD" w:rsidP="006E4C72">
      <w:pPr>
        <w:numPr>
          <w:ilvl w:val="0"/>
          <w:numId w:val="19"/>
        </w:numPr>
        <w:rPr>
          <w:rFonts w:eastAsia="Times New Roman" w:cs="Times New Roman"/>
          <w:lang w:eastAsia="uk-UA"/>
        </w:rPr>
      </w:pPr>
      <w:r w:rsidRPr="00174CDD">
        <w:rPr>
          <w:rFonts w:eastAsia="Times New Roman" w:cs="Times New Roman"/>
          <w:lang w:eastAsia="uk-UA"/>
        </w:rPr>
        <w:t>Моніторинг взаємин у класі/групі.</w:t>
      </w:r>
    </w:p>
    <w:p w14:paraId="0010A074" w14:textId="77777777" w:rsidR="00174CDD" w:rsidRPr="00174CDD" w:rsidRDefault="00174CDD" w:rsidP="00174CDD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lang w:eastAsia="uk-UA"/>
        </w:rPr>
      </w:pPr>
      <w:r w:rsidRPr="00174CDD">
        <w:rPr>
          <w:rFonts w:eastAsia="Times New Roman" w:cs="Times New Roman"/>
          <w:lang w:eastAsia="uk-UA"/>
        </w:rPr>
        <w:t>Психологічна підтримка учнів, які були свідками чи постраждали.</w:t>
      </w:r>
    </w:p>
    <w:p w14:paraId="18E82AC1" w14:textId="77777777" w:rsidR="00174CDD" w:rsidRPr="00174CDD" w:rsidRDefault="00174CDD" w:rsidP="00174CDD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lang w:eastAsia="uk-UA"/>
        </w:rPr>
      </w:pPr>
      <w:r w:rsidRPr="00174CDD">
        <w:rPr>
          <w:rFonts w:eastAsia="Times New Roman" w:cs="Times New Roman"/>
          <w:lang w:eastAsia="uk-UA"/>
        </w:rPr>
        <w:t>Проведення тренінгів та бесід про булінг для профілактики.</w:t>
      </w:r>
    </w:p>
    <w:p w14:paraId="7F676A9B" w14:textId="77777777" w:rsidR="00F83DE7" w:rsidRPr="00174CDD" w:rsidRDefault="00F83DE7" w:rsidP="00F83DE7">
      <w:pPr>
        <w:jc w:val="both"/>
        <w:rPr>
          <w:rFonts w:eastAsia="Times New Roman" w:cs="Times New Roman"/>
          <w:lang w:eastAsia="uk-UA"/>
        </w:rPr>
      </w:pPr>
    </w:p>
    <w:p w14:paraId="3D71A85B" w14:textId="77777777" w:rsidR="00F83DE7" w:rsidRDefault="00F83DE7" w:rsidP="00F83DE7">
      <w:pPr>
        <w:jc w:val="both"/>
        <w:rPr>
          <w:rFonts w:eastAsia="Times New Roman" w:cs="Times New Roman"/>
          <w:lang w:eastAsia="uk-UA"/>
        </w:rPr>
      </w:pPr>
    </w:p>
    <w:p w14:paraId="53B419CF" w14:textId="77777777" w:rsidR="00174CDD" w:rsidRDefault="00174CDD" w:rsidP="00F83DE7">
      <w:pPr>
        <w:spacing w:line="276" w:lineRule="auto"/>
        <w:jc w:val="center"/>
        <w:rPr>
          <w:b/>
          <w:bCs/>
        </w:rPr>
      </w:pPr>
    </w:p>
    <w:p w14:paraId="5445462C" w14:textId="77777777" w:rsidR="00174CDD" w:rsidRDefault="00174CDD" w:rsidP="00F83DE7">
      <w:pPr>
        <w:spacing w:line="276" w:lineRule="auto"/>
        <w:jc w:val="center"/>
        <w:rPr>
          <w:b/>
          <w:bCs/>
        </w:rPr>
      </w:pPr>
    </w:p>
    <w:p w14:paraId="5F7E7784" w14:textId="77777777" w:rsidR="00174CDD" w:rsidRDefault="00174CDD" w:rsidP="00F83DE7">
      <w:pPr>
        <w:spacing w:line="276" w:lineRule="auto"/>
        <w:jc w:val="center"/>
        <w:rPr>
          <w:b/>
          <w:bCs/>
        </w:rPr>
      </w:pPr>
    </w:p>
    <w:p w14:paraId="1C77A812" w14:textId="00A1EFF0" w:rsidR="00F83DE7" w:rsidRPr="00F83DE7" w:rsidRDefault="00F83DE7" w:rsidP="00F83DE7">
      <w:pPr>
        <w:spacing w:line="276" w:lineRule="auto"/>
        <w:jc w:val="center"/>
        <w:rPr>
          <w:b/>
          <w:bCs/>
        </w:rPr>
      </w:pPr>
      <w:r w:rsidRPr="00F83DE7">
        <w:rPr>
          <w:b/>
          <w:bCs/>
        </w:rPr>
        <w:t>АЛГОРИТМ</w:t>
      </w:r>
    </w:p>
    <w:p w14:paraId="698668F5" w14:textId="11BBFF0A" w:rsidR="00F83DE7" w:rsidRDefault="00F83DE7" w:rsidP="00F83DE7">
      <w:pPr>
        <w:spacing w:line="276" w:lineRule="auto"/>
        <w:jc w:val="center"/>
        <w:rPr>
          <w:b/>
          <w:bCs/>
        </w:rPr>
      </w:pPr>
      <w:r w:rsidRPr="00F83DE7">
        <w:rPr>
          <w:b/>
          <w:bCs/>
        </w:rPr>
        <w:t xml:space="preserve">дій безпеки в Інтернеті </w:t>
      </w:r>
      <w:r w:rsidR="00174CDD">
        <w:rPr>
          <w:b/>
          <w:bCs/>
        </w:rPr>
        <w:t>«</w:t>
      </w:r>
      <w:r w:rsidRPr="00F83DE7">
        <w:rPr>
          <w:b/>
          <w:bCs/>
        </w:rPr>
        <w:t>Правила цифрового захисту</w:t>
      </w:r>
      <w:r>
        <w:rPr>
          <w:b/>
          <w:bCs/>
        </w:rPr>
        <w:t>»</w:t>
      </w:r>
    </w:p>
    <w:p w14:paraId="7433D9C7" w14:textId="77777777" w:rsidR="00174CDD" w:rsidRPr="00F83DE7" w:rsidRDefault="00174CDD" w:rsidP="00174CDD">
      <w:pPr>
        <w:spacing w:line="276" w:lineRule="auto"/>
        <w:jc w:val="both"/>
        <w:rPr>
          <w:b/>
          <w:bCs/>
        </w:rPr>
      </w:pPr>
    </w:p>
    <w:p w14:paraId="64757324" w14:textId="77777777" w:rsidR="00F83DE7" w:rsidRDefault="00F83DE7" w:rsidP="00174CDD">
      <w:pPr>
        <w:spacing w:line="276" w:lineRule="auto"/>
        <w:jc w:val="both"/>
      </w:pPr>
      <w:r>
        <w:t xml:space="preserve">1. </w:t>
      </w:r>
      <w:r w:rsidRPr="00174CDD">
        <w:rPr>
          <w:b/>
          <w:bCs/>
        </w:rPr>
        <w:t>Твої дані — твій секрет</w:t>
      </w:r>
      <w:r>
        <w:t xml:space="preserve"> (конфіденційність)</w:t>
      </w:r>
    </w:p>
    <w:p w14:paraId="08CF1AC0" w14:textId="77777777" w:rsidR="00F83DE7" w:rsidRDefault="00F83DE7" w:rsidP="00174CDD">
      <w:pPr>
        <w:spacing w:line="276" w:lineRule="auto"/>
        <w:jc w:val="both"/>
      </w:pPr>
      <w:r>
        <w:t>Нікому не повідомляйте паролі від соцмереж, ігор чи пошти (навіть друзям).</w:t>
      </w:r>
    </w:p>
    <w:p w14:paraId="0C41F618" w14:textId="77777777" w:rsidR="00F83DE7" w:rsidRDefault="00F83DE7" w:rsidP="00174CDD">
      <w:pPr>
        <w:spacing w:line="276" w:lineRule="auto"/>
        <w:jc w:val="both"/>
      </w:pPr>
      <w:r>
        <w:t>Не вказуйте домашню адресу, номер телефону, школу чи місце роботи батьків.</w:t>
      </w:r>
    </w:p>
    <w:p w14:paraId="598AAEFD" w14:textId="77777777" w:rsidR="00F83DE7" w:rsidRDefault="00F83DE7" w:rsidP="00174CDD">
      <w:pPr>
        <w:spacing w:line="276" w:lineRule="auto"/>
        <w:jc w:val="both"/>
      </w:pPr>
      <w:r>
        <w:t xml:space="preserve">Не надсилайте власні фото чи відео незнайомцям. </w:t>
      </w:r>
    </w:p>
    <w:p w14:paraId="5D23AB8D" w14:textId="5C984C8F" w:rsidR="00F83DE7" w:rsidRDefault="00F83DE7" w:rsidP="00174CDD">
      <w:pPr>
        <w:spacing w:line="276" w:lineRule="auto"/>
        <w:jc w:val="both"/>
      </w:pPr>
    </w:p>
    <w:p w14:paraId="3C793722" w14:textId="77777777" w:rsidR="00F83DE7" w:rsidRDefault="00F83DE7" w:rsidP="00174CDD">
      <w:pPr>
        <w:spacing w:line="276" w:lineRule="auto"/>
        <w:jc w:val="both"/>
      </w:pPr>
      <w:r>
        <w:t xml:space="preserve">2. </w:t>
      </w:r>
      <w:r w:rsidRPr="00174CDD">
        <w:rPr>
          <w:b/>
          <w:bCs/>
        </w:rPr>
        <w:t>Спілкування та друзі</w:t>
      </w:r>
      <w:r>
        <w:t xml:space="preserve"> (безпека в мережі)</w:t>
      </w:r>
    </w:p>
    <w:p w14:paraId="1144F74F" w14:textId="77777777" w:rsidR="00F83DE7" w:rsidRDefault="00F83DE7" w:rsidP="00174CDD">
      <w:pPr>
        <w:spacing w:line="276" w:lineRule="auto"/>
        <w:jc w:val="both"/>
      </w:pPr>
      <w:r>
        <w:t>Додавайте у друзі лише тих, кого знаєте в реальному житті.</w:t>
      </w:r>
    </w:p>
    <w:p w14:paraId="1DD05104" w14:textId="77777777" w:rsidR="00F83DE7" w:rsidRDefault="00F83DE7" w:rsidP="00174CDD">
      <w:pPr>
        <w:spacing w:line="276" w:lineRule="auto"/>
        <w:jc w:val="both"/>
      </w:pPr>
      <w:r>
        <w:t>Ніколи не погоджуйтеся на зустріч із віртуальним знайомим без відома батьків.</w:t>
      </w:r>
    </w:p>
    <w:p w14:paraId="5BC0CC96" w14:textId="77777777" w:rsidR="00F83DE7" w:rsidRDefault="00F83DE7" w:rsidP="00174CDD">
      <w:pPr>
        <w:spacing w:line="276" w:lineRule="auto"/>
        <w:jc w:val="both"/>
      </w:pPr>
      <w:r>
        <w:t xml:space="preserve">Якщо хтось поводиться грубо або ображає — ігноруйте, заблокуйте і розкажіть дорослим. </w:t>
      </w:r>
    </w:p>
    <w:p w14:paraId="4E96CFBD" w14:textId="26CF0E2C" w:rsidR="00F83DE7" w:rsidRDefault="00F83DE7" w:rsidP="00174CDD">
      <w:pPr>
        <w:spacing w:line="276" w:lineRule="auto"/>
        <w:jc w:val="both"/>
      </w:pPr>
    </w:p>
    <w:p w14:paraId="0AAC56E3" w14:textId="77777777" w:rsidR="00F83DE7" w:rsidRDefault="00F83DE7" w:rsidP="00174CDD">
      <w:pPr>
        <w:spacing w:line="276" w:lineRule="auto"/>
        <w:jc w:val="both"/>
      </w:pPr>
      <w:r>
        <w:t xml:space="preserve">3. </w:t>
      </w:r>
      <w:r w:rsidRPr="00174CDD">
        <w:rPr>
          <w:b/>
          <w:bCs/>
        </w:rPr>
        <w:t>Пристрої та програми</w:t>
      </w:r>
      <w:r>
        <w:t xml:space="preserve"> (кібергігієна)</w:t>
      </w:r>
    </w:p>
    <w:p w14:paraId="108DF20C" w14:textId="77777777" w:rsidR="00F83DE7" w:rsidRDefault="00F83DE7" w:rsidP="00174CDD">
      <w:pPr>
        <w:spacing w:line="276" w:lineRule="auto"/>
        <w:jc w:val="both"/>
      </w:pPr>
      <w:r>
        <w:t>Встановіть та оновлюйте антивірусну програму.</w:t>
      </w:r>
    </w:p>
    <w:p w14:paraId="308B76F3" w14:textId="77777777" w:rsidR="00F83DE7" w:rsidRDefault="00F83DE7" w:rsidP="00174CDD">
      <w:pPr>
        <w:spacing w:line="276" w:lineRule="auto"/>
        <w:jc w:val="both"/>
      </w:pPr>
      <w:r>
        <w:t>Не завантажуйте файли та не переходьте за посиланнями від невідомих осіб (це може бути вірус).</w:t>
      </w:r>
    </w:p>
    <w:p w14:paraId="715F11C8" w14:textId="77777777" w:rsidR="00F83DE7" w:rsidRDefault="00F83DE7" w:rsidP="00174CDD">
      <w:pPr>
        <w:spacing w:line="276" w:lineRule="auto"/>
        <w:jc w:val="both"/>
      </w:pPr>
      <w:r>
        <w:t xml:space="preserve">Використовуйте різні, складні паролі (букви + цифри + символи). </w:t>
      </w:r>
    </w:p>
    <w:p w14:paraId="176E09FC" w14:textId="64D38465" w:rsidR="00F83DE7" w:rsidRDefault="00F83DE7" w:rsidP="00174CDD">
      <w:pPr>
        <w:spacing w:line="276" w:lineRule="auto"/>
        <w:jc w:val="both"/>
      </w:pPr>
    </w:p>
    <w:p w14:paraId="7381D4BF" w14:textId="77777777" w:rsidR="00F83DE7" w:rsidRDefault="00F83DE7" w:rsidP="00174CDD">
      <w:pPr>
        <w:spacing w:line="276" w:lineRule="auto"/>
        <w:jc w:val="both"/>
      </w:pPr>
      <w:r>
        <w:t xml:space="preserve">4. </w:t>
      </w:r>
      <w:r w:rsidRPr="00174CDD">
        <w:rPr>
          <w:b/>
          <w:bCs/>
        </w:rPr>
        <w:t>Критичне мислення</w:t>
      </w:r>
    </w:p>
    <w:p w14:paraId="56CB992C" w14:textId="77777777" w:rsidR="00F83DE7" w:rsidRDefault="00F83DE7" w:rsidP="00174CDD">
      <w:pPr>
        <w:spacing w:line="276" w:lineRule="auto"/>
        <w:jc w:val="both"/>
      </w:pPr>
      <w:r>
        <w:t>Не вірте всьому, що написано. Інформація може бути фейковою.</w:t>
      </w:r>
    </w:p>
    <w:p w14:paraId="5BC01B81" w14:textId="77777777" w:rsidR="00F83DE7" w:rsidRDefault="00F83DE7" w:rsidP="00174CDD">
      <w:pPr>
        <w:spacing w:line="276" w:lineRule="auto"/>
        <w:jc w:val="both"/>
      </w:pPr>
      <w:r>
        <w:t xml:space="preserve">Якщо знайдете щось дивне або неприємне, відразу сповістіть батьків. </w:t>
      </w:r>
    </w:p>
    <w:p w14:paraId="3871ADC3" w14:textId="45CDD99F" w:rsidR="00F83DE7" w:rsidRDefault="00F83DE7" w:rsidP="00174CDD">
      <w:pPr>
        <w:spacing w:line="276" w:lineRule="auto"/>
        <w:jc w:val="both"/>
      </w:pPr>
    </w:p>
    <w:p w14:paraId="7C23D7AB" w14:textId="77777777" w:rsidR="00F83DE7" w:rsidRDefault="00F83DE7" w:rsidP="00174CDD">
      <w:pPr>
        <w:spacing w:line="276" w:lineRule="auto"/>
        <w:jc w:val="both"/>
      </w:pPr>
      <w:r>
        <w:t xml:space="preserve">5. </w:t>
      </w:r>
      <w:r w:rsidRPr="00174CDD">
        <w:rPr>
          <w:b/>
          <w:bCs/>
        </w:rPr>
        <w:t>Етикет</w:t>
      </w:r>
      <w:r>
        <w:t xml:space="preserve"> (не чини іншим того, чого не хочеш собі)</w:t>
      </w:r>
    </w:p>
    <w:p w14:paraId="0615C66B" w14:textId="77777777" w:rsidR="00F83DE7" w:rsidRDefault="00F83DE7" w:rsidP="00174CDD">
      <w:pPr>
        <w:spacing w:line="276" w:lineRule="auto"/>
        <w:jc w:val="both"/>
      </w:pPr>
      <w:r>
        <w:t>Не займайтеся кібербулінгом (не цькуйте інших).</w:t>
      </w:r>
    </w:p>
    <w:p w14:paraId="4137FFDC" w14:textId="77777777" w:rsidR="00174CDD" w:rsidRDefault="00F83DE7" w:rsidP="00174CDD">
      <w:pPr>
        <w:spacing w:line="276" w:lineRule="auto"/>
        <w:jc w:val="both"/>
      </w:pPr>
      <w:r>
        <w:t xml:space="preserve">Не розміщуйте фото та відео інших людей без їхнього дозволу. </w:t>
      </w:r>
    </w:p>
    <w:p w14:paraId="6DC746F6" w14:textId="77777777" w:rsidR="00174CDD" w:rsidRDefault="00174CDD" w:rsidP="00174CDD">
      <w:pPr>
        <w:spacing w:line="276" w:lineRule="auto"/>
        <w:jc w:val="both"/>
      </w:pPr>
    </w:p>
    <w:p w14:paraId="57B6B7EA" w14:textId="038E2E0C" w:rsidR="00174CDD" w:rsidRDefault="00174CDD" w:rsidP="00174CDD">
      <w:pPr>
        <w:spacing w:line="276" w:lineRule="auto"/>
        <w:jc w:val="both"/>
      </w:pPr>
      <w:r>
        <w:t xml:space="preserve">6. </w:t>
      </w:r>
      <w:r w:rsidR="00F83DE7" w:rsidRPr="00174CDD">
        <w:rPr>
          <w:b/>
          <w:bCs/>
        </w:rPr>
        <w:t>Коли негайно кликати батьків</w:t>
      </w:r>
      <w:r w:rsidR="00F83DE7">
        <w:t>:</w:t>
      </w:r>
    </w:p>
    <w:p w14:paraId="3C34DA5E" w14:textId="207BF52C" w:rsidR="00F83DE7" w:rsidRDefault="00F83DE7" w:rsidP="00174CDD">
      <w:pPr>
        <w:spacing w:line="276" w:lineRule="auto"/>
        <w:jc w:val="both"/>
      </w:pPr>
      <w:r>
        <w:t>Вас ображають в мережі.</w:t>
      </w:r>
    </w:p>
    <w:p w14:paraId="52AA1D1E" w14:textId="77777777" w:rsidR="00F83DE7" w:rsidRDefault="00F83DE7" w:rsidP="00174CDD">
      <w:pPr>
        <w:spacing w:line="276" w:lineRule="auto"/>
        <w:jc w:val="both"/>
      </w:pPr>
      <w:r>
        <w:t>Хтось погрожує або вимагає гроші/фото.</w:t>
      </w:r>
    </w:p>
    <w:p w14:paraId="0E8387DD" w14:textId="632BE0FD" w:rsidR="00F83DE7" w:rsidRDefault="00F83DE7" w:rsidP="00174CDD">
      <w:pPr>
        <w:spacing w:line="276" w:lineRule="auto"/>
        <w:jc w:val="both"/>
      </w:pPr>
      <w:r>
        <w:t>З'явилися дивні вікна з проханням щось завантажити</w:t>
      </w:r>
    </w:p>
    <w:p w14:paraId="5E5D077A" w14:textId="77777777" w:rsidR="00F83DE7" w:rsidRDefault="00F83DE7" w:rsidP="00174CDD">
      <w:pPr>
        <w:jc w:val="both"/>
      </w:pPr>
    </w:p>
    <w:sectPr w:rsidR="00F83DE7" w:rsidSect="00F83DE7">
      <w:pgSz w:w="11906" w:h="16838"/>
      <w:pgMar w:top="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D3E0E"/>
    <w:multiLevelType w:val="multilevel"/>
    <w:tmpl w:val="CC8CA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26E58"/>
    <w:multiLevelType w:val="multilevel"/>
    <w:tmpl w:val="F9F8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C58A3"/>
    <w:multiLevelType w:val="multilevel"/>
    <w:tmpl w:val="4B32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7332C"/>
    <w:multiLevelType w:val="multilevel"/>
    <w:tmpl w:val="BEC8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56163"/>
    <w:multiLevelType w:val="multilevel"/>
    <w:tmpl w:val="C2CA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0F12A8"/>
    <w:multiLevelType w:val="multilevel"/>
    <w:tmpl w:val="B0AC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0F3559"/>
    <w:multiLevelType w:val="multilevel"/>
    <w:tmpl w:val="BF4A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7129B"/>
    <w:multiLevelType w:val="multilevel"/>
    <w:tmpl w:val="EA0A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4D2B43"/>
    <w:multiLevelType w:val="multilevel"/>
    <w:tmpl w:val="E032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B9282E"/>
    <w:multiLevelType w:val="multilevel"/>
    <w:tmpl w:val="60D4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F248D9"/>
    <w:multiLevelType w:val="multilevel"/>
    <w:tmpl w:val="E7D8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7153EC"/>
    <w:multiLevelType w:val="multilevel"/>
    <w:tmpl w:val="B546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1232CF"/>
    <w:multiLevelType w:val="multilevel"/>
    <w:tmpl w:val="C91A7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C14B54"/>
    <w:multiLevelType w:val="multilevel"/>
    <w:tmpl w:val="0EC6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6964EB"/>
    <w:multiLevelType w:val="multilevel"/>
    <w:tmpl w:val="C980A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3F2A7B"/>
    <w:multiLevelType w:val="multilevel"/>
    <w:tmpl w:val="E5F6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690425"/>
    <w:multiLevelType w:val="multilevel"/>
    <w:tmpl w:val="751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B82060"/>
    <w:multiLevelType w:val="multilevel"/>
    <w:tmpl w:val="6F64A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A34C03"/>
    <w:multiLevelType w:val="multilevel"/>
    <w:tmpl w:val="8A72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5"/>
  </w:num>
  <w:num w:numId="5">
    <w:abstractNumId w:val="10"/>
  </w:num>
  <w:num w:numId="6">
    <w:abstractNumId w:val="6"/>
  </w:num>
  <w:num w:numId="7">
    <w:abstractNumId w:val="9"/>
  </w:num>
  <w:num w:numId="8">
    <w:abstractNumId w:val="1"/>
  </w:num>
  <w:num w:numId="9">
    <w:abstractNumId w:val="3"/>
  </w:num>
  <w:num w:numId="10">
    <w:abstractNumId w:val="17"/>
  </w:num>
  <w:num w:numId="11">
    <w:abstractNumId w:val="12"/>
  </w:num>
  <w:num w:numId="12">
    <w:abstractNumId w:val="16"/>
  </w:num>
  <w:num w:numId="13">
    <w:abstractNumId w:val="0"/>
  </w:num>
  <w:num w:numId="14">
    <w:abstractNumId w:val="11"/>
  </w:num>
  <w:num w:numId="15">
    <w:abstractNumId w:val="4"/>
  </w:num>
  <w:num w:numId="16">
    <w:abstractNumId w:val="13"/>
  </w:num>
  <w:num w:numId="17">
    <w:abstractNumId w:val="8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3A"/>
    <w:rsid w:val="00174CDD"/>
    <w:rsid w:val="006E4C72"/>
    <w:rsid w:val="0089602C"/>
    <w:rsid w:val="00AA66AD"/>
    <w:rsid w:val="00AF363A"/>
    <w:rsid w:val="00F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7B37"/>
  <w15:chartTrackingRefBased/>
  <w15:docId w15:val="{DD2E566A-718E-476F-8334-E32DA381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3DE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F83DE7"/>
  </w:style>
  <w:style w:type="paragraph" w:styleId="a4">
    <w:name w:val="List Paragraph"/>
    <w:basedOn w:val="a"/>
    <w:uiPriority w:val="34"/>
    <w:qFormat/>
    <w:rsid w:val="006E4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4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6113</Words>
  <Characters>3485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Яценко Валентина Борисівна</dc:creator>
  <cp:keywords/>
  <dc:description/>
  <cp:lastModifiedBy>Яценко Валентина Борисівна</cp:lastModifiedBy>
  <cp:revision>4</cp:revision>
  <dcterms:created xsi:type="dcterms:W3CDTF">2026-03-16T12:30:00Z</dcterms:created>
  <dcterms:modified xsi:type="dcterms:W3CDTF">2026-03-16T13:02:00Z</dcterms:modified>
</cp:coreProperties>
</file>